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AE6" w:rsidRPr="00461FFA" w:rsidRDefault="002B63BD" w:rsidP="00461FFA">
      <w:pPr>
        <w:jc w:val="center"/>
        <w:rPr>
          <w:sz w:val="36"/>
        </w:rPr>
      </w:pPr>
      <w:r w:rsidRPr="00461FFA">
        <w:rPr>
          <w:rFonts w:hint="eastAsia"/>
          <w:sz w:val="36"/>
        </w:rPr>
        <w:t>QD289</w:t>
      </w:r>
      <w:r w:rsidR="007C6265">
        <w:rPr>
          <w:rFonts w:hint="eastAsia"/>
          <w:sz w:val="36"/>
        </w:rPr>
        <w:t>D</w:t>
      </w:r>
      <w:r w:rsidRPr="00461FFA">
        <w:rPr>
          <w:rFonts w:hint="eastAsia"/>
          <w:sz w:val="36"/>
        </w:rPr>
        <w:t>系列控制系统说明书</w:t>
      </w:r>
      <w:r w:rsidRPr="00461FFA">
        <w:rPr>
          <w:rFonts w:hint="eastAsia"/>
          <w:sz w:val="36"/>
        </w:rPr>
        <w:t>V1.</w:t>
      </w:r>
      <w:r w:rsidR="00411687">
        <w:rPr>
          <w:rFonts w:hint="eastAsia"/>
          <w:sz w:val="36"/>
        </w:rPr>
        <w:t>11</w:t>
      </w:r>
      <w:r w:rsidRPr="00461FFA">
        <w:rPr>
          <w:rFonts w:hint="eastAsia"/>
          <w:sz w:val="36"/>
        </w:rPr>
        <w:t>.0</w:t>
      </w:r>
      <w:r w:rsidR="00461FFA" w:rsidRPr="00461FFA">
        <w:rPr>
          <w:rFonts w:hint="eastAsia"/>
          <w:sz w:val="36"/>
        </w:rPr>
        <w:t>2</w:t>
      </w:r>
    </w:p>
    <w:p w:rsidR="00461FFA" w:rsidRPr="00461FFA" w:rsidRDefault="00461FFA" w:rsidP="00461FFA">
      <w:pPr>
        <w:jc w:val="center"/>
        <w:rPr>
          <w:sz w:val="24"/>
        </w:rPr>
      </w:pPr>
      <w:r w:rsidRPr="00461FFA">
        <w:rPr>
          <w:rFonts w:hint="eastAsia"/>
          <w:sz w:val="24"/>
        </w:rPr>
        <w:t>（</w:t>
      </w:r>
      <w:r w:rsidR="00411687">
        <w:rPr>
          <w:rFonts w:hint="eastAsia"/>
          <w:sz w:val="24"/>
        </w:rPr>
        <w:t>双刀步进送料</w:t>
      </w:r>
      <w:r w:rsidRPr="00461FFA">
        <w:rPr>
          <w:rFonts w:hint="eastAsia"/>
          <w:sz w:val="24"/>
        </w:rPr>
        <w:t>）</w:t>
      </w:r>
    </w:p>
    <w:p w:rsidR="00977AE6" w:rsidRPr="001639FB" w:rsidRDefault="00D14D65">
      <w:pPr>
        <w:wordWrap w:val="0"/>
        <w:snapToGrid w:val="0"/>
        <w:jc w:val="right"/>
        <w:rPr>
          <w:sz w:val="24"/>
        </w:rPr>
      </w:pPr>
      <w:r w:rsidRPr="00903631">
        <w:rPr>
          <w:sz w:val="24"/>
        </w:rPr>
        <w:t>No</w:t>
      </w:r>
      <w:r w:rsidRPr="002222F6">
        <w:rPr>
          <w:rFonts w:ascii="宋体" w:hAnsi="宋体" w:cs="宋体" w:hint="eastAsia"/>
          <w:color w:val="000000"/>
          <w:kern w:val="0"/>
          <w:sz w:val="24"/>
          <w:lang w:bidi="ar"/>
        </w:rPr>
        <w:t>.</w:t>
      </w:r>
      <w:r w:rsidRPr="00903631">
        <w:rPr>
          <w:sz w:val="24"/>
        </w:rPr>
        <w:t>1040</w:t>
      </w:r>
      <w:r w:rsidR="006B6319">
        <w:rPr>
          <w:sz w:val="24"/>
        </w:rPr>
        <w:t>4</w:t>
      </w:r>
      <w:r w:rsidR="00411687">
        <w:rPr>
          <w:sz w:val="24"/>
        </w:rPr>
        <w:t>200</w:t>
      </w:r>
    </w:p>
    <w:p w:rsidR="00D14D65" w:rsidRDefault="00D14D65" w:rsidP="00D14D65">
      <w:pPr>
        <w:snapToGrid w:val="0"/>
        <w:jc w:val="center"/>
        <w:rPr>
          <w:rFonts w:asciiTheme="minorEastAsia" w:hAnsiTheme="minorEastAsia"/>
          <w:szCs w:val="21"/>
        </w:rPr>
      </w:pPr>
      <w:r>
        <w:rPr>
          <w:rFonts w:asciiTheme="minorEastAsia" w:hAnsiTheme="minorEastAsia" w:hint="eastAsia"/>
          <w:noProof/>
          <w:szCs w:val="21"/>
        </w:rPr>
        <w:drawing>
          <wp:inline distT="0" distB="0" distL="0" distR="0" wp14:anchorId="46D24A28" wp14:editId="0C73C59D">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 在安装或使用本产品前，使用者必须详细阅读本操作手册。</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2） 本产品须由受过正确训练的人员来安装或操作。安装作业时必须关闭所有电源，切记不可带电操作。</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3） 所有标有</w:t>
      </w:r>
      <w:r>
        <w:rPr>
          <w:rFonts w:asciiTheme="minorEastAsia" w:hAnsiTheme="minorEastAsia" w:hint="eastAsia"/>
          <w:noProof/>
          <w:szCs w:val="21"/>
        </w:rPr>
        <w:drawing>
          <wp:inline distT="0" distB="0" distL="0" distR="0" wp14:anchorId="5070CCC9" wp14:editId="126D1011">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4） 为安全起见，禁止以延长线作电源座供应二项以上的电器产品使用。</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 xml:space="preserve">5） </w:t>
      </w:r>
      <w:r w:rsidRPr="00E216D9">
        <w:rPr>
          <w:rFonts w:asciiTheme="minorEastAsia" w:hAnsiTheme="minorEastAsia" w:hint="eastAsia"/>
          <w:szCs w:val="21"/>
        </w:rPr>
        <w:t>在连接电源线时，必须确定工作电压符合本产品标识中规定的额定电压值。</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6） 请不要在日光直接照射的场所、室外及室温45℃以上或0℃以下的场所操作。</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7） 请不要在暖气（电热器）旁、有露水的场所及在相对湿度10%以下或90%以上的场所操作。</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8） 请不要在灰尘多的场所、具有腐蚀性物质的场所及有挥发性气体的场所操作。</w:t>
      </w:r>
    </w:p>
    <w:p w:rsidR="00D14D65" w:rsidRDefault="00D14D65" w:rsidP="00D14D65">
      <w:pPr>
        <w:snapToGrid w:val="0"/>
        <w:ind w:leftChars="1" w:left="424" w:hangingChars="201" w:hanging="422"/>
        <w:jc w:val="left"/>
        <w:rPr>
          <w:rFonts w:asciiTheme="minorEastAsia" w:hAnsiTheme="minorEastAsia"/>
          <w:szCs w:val="21"/>
        </w:rPr>
      </w:pPr>
      <w:r>
        <w:rPr>
          <w:rFonts w:asciiTheme="minorEastAsia" w:hAnsiTheme="minorEastAsia" w:hint="eastAsia"/>
          <w:szCs w:val="21"/>
        </w:rPr>
        <w:t>9） 请注意所有电源线、信号线、接地线等接线时不要受压或过度扭曲，以确保使用安全。</w:t>
      </w:r>
    </w:p>
    <w:p w:rsidR="00D14D65" w:rsidRDefault="00D14D65" w:rsidP="00D14D65">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14D65" w:rsidRDefault="00D14D65" w:rsidP="00D14D65">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14D65" w:rsidRDefault="00D14D65" w:rsidP="00D14D65">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14D65" w:rsidRDefault="00D14D65" w:rsidP="00D14D65">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14D65" w:rsidRDefault="00D14D65" w:rsidP="00D14D65">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14D65" w:rsidRDefault="00D14D65" w:rsidP="00D14D65">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14D65" w:rsidRDefault="00D14D65" w:rsidP="00D14D65">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14D65" w:rsidRDefault="00D14D65" w:rsidP="00D14D65">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14D65" w:rsidRDefault="00D14D65" w:rsidP="00D14D65">
      <w:pPr>
        <w:ind w:leftChars="202" w:left="424" w:firstLine="2"/>
        <w:jc w:val="left"/>
        <w:rPr>
          <w:rFonts w:asciiTheme="minorEastAsia" w:hAnsiTheme="minorEastAsia"/>
          <w:szCs w:val="21"/>
        </w:rPr>
      </w:pPr>
      <w:r w:rsidRPr="00E216D9">
        <w:rPr>
          <w:rFonts w:asciiTheme="minorEastAsia" w:hAnsiTheme="minorEastAsia" w:hint="eastAsia"/>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977AE6" w:rsidRDefault="002B63BD">
      <w:pPr>
        <w:tabs>
          <w:tab w:val="left" w:pos="426"/>
        </w:tabs>
        <w:spacing w:line="276" w:lineRule="auto"/>
        <w:rPr>
          <w:rFonts w:ascii="宋体" w:hAnsi="宋体"/>
          <w:b/>
        </w:rPr>
      </w:pPr>
      <w:r>
        <w:rPr>
          <w:rFonts w:ascii="宋体" w:hAnsi="宋体"/>
          <w:b/>
        </w:rPr>
        <w:lastRenderedPageBreak/>
        <w:t xml:space="preserve">1 </w:t>
      </w:r>
      <w:r>
        <w:rPr>
          <w:rFonts w:ascii="宋体" w:hAnsi="宋体" w:hint="eastAsia"/>
          <w:b/>
        </w:rPr>
        <w:t>按键显示及操作说明</w:t>
      </w:r>
    </w:p>
    <w:p w:rsidR="00977AE6" w:rsidRPr="00AB159F" w:rsidRDefault="002B63BD" w:rsidP="00AB159F">
      <w:pPr>
        <w:numPr>
          <w:ilvl w:val="1"/>
          <w:numId w:val="1"/>
        </w:numPr>
        <w:tabs>
          <w:tab w:val="left" w:pos="426"/>
        </w:tabs>
        <w:spacing w:line="276" w:lineRule="auto"/>
        <w:rPr>
          <w:rFonts w:ascii="宋体" w:hAnsi="宋体"/>
          <w:b/>
          <w:szCs w:val="21"/>
        </w:rPr>
      </w:pPr>
      <w:r>
        <w:rPr>
          <w:rFonts w:ascii="宋体" w:hAnsi="宋体" w:hint="eastAsia"/>
          <w:b/>
          <w:szCs w:val="21"/>
        </w:rPr>
        <w:t>按键说明</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947"/>
        <w:gridCol w:w="6195"/>
      </w:tblGrid>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center"/>
              <w:rPr>
                <w:rFonts w:asciiTheme="minorEastAsia" w:hAnsiTheme="minorEastAsia"/>
                <w:sz w:val="18"/>
                <w:szCs w:val="18"/>
              </w:rPr>
            </w:pPr>
            <w:r w:rsidRPr="00903631">
              <w:rPr>
                <w:rFonts w:asciiTheme="minorEastAsia" w:hAnsiTheme="minorEastAsia" w:hint="eastAsia"/>
                <w:sz w:val="18"/>
                <w:szCs w:val="18"/>
              </w:rPr>
              <w:t>名称</w:t>
            </w:r>
          </w:p>
        </w:tc>
        <w:tc>
          <w:tcPr>
            <w:tcW w:w="947" w:type="dxa"/>
            <w:vAlign w:val="center"/>
          </w:tcPr>
          <w:p w:rsidR="00AB159F" w:rsidRPr="00903631" w:rsidRDefault="00AB159F" w:rsidP="00AB159F">
            <w:pPr>
              <w:spacing w:line="276" w:lineRule="auto"/>
              <w:jc w:val="center"/>
              <w:rPr>
                <w:rFonts w:asciiTheme="minorEastAsia" w:hAnsiTheme="minorEastAsia"/>
                <w:sz w:val="18"/>
                <w:szCs w:val="18"/>
              </w:rPr>
            </w:pPr>
            <w:r w:rsidRPr="00903631">
              <w:rPr>
                <w:rFonts w:asciiTheme="minorEastAsia" w:hAnsiTheme="minorEastAsia" w:hint="eastAsia"/>
                <w:sz w:val="18"/>
                <w:szCs w:val="18"/>
              </w:rPr>
              <w:t>按键</w:t>
            </w:r>
          </w:p>
        </w:tc>
        <w:tc>
          <w:tcPr>
            <w:tcW w:w="6195" w:type="dxa"/>
            <w:vAlign w:val="center"/>
          </w:tcPr>
          <w:p w:rsidR="00AB159F" w:rsidRPr="00903631" w:rsidRDefault="00AB159F" w:rsidP="00AB159F">
            <w:pPr>
              <w:spacing w:line="276" w:lineRule="auto"/>
              <w:jc w:val="center"/>
              <w:rPr>
                <w:rFonts w:asciiTheme="minorEastAsia" w:hAnsiTheme="minorEastAsia"/>
                <w:sz w:val="18"/>
                <w:szCs w:val="18"/>
              </w:rPr>
            </w:pPr>
            <w:r w:rsidRPr="00903631">
              <w:rPr>
                <w:rFonts w:asciiTheme="minorEastAsia" w:hAnsiTheme="minorEastAsia" w:hint="eastAsia"/>
                <w:sz w:val="18"/>
                <w:szCs w:val="18"/>
              </w:rPr>
              <w:t>注明</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功能键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976" cy="396000"/>
                  <wp:effectExtent l="0" t="0" r="5715"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976" cy="396000"/>
                          </a:xfrm>
                          <a:prstGeom prst="rect">
                            <a:avLst/>
                          </a:prstGeom>
                          <a:noFill/>
                          <a:ln>
                            <a:noFill/>
                          </a:ln>
                        </pic:spPr>
                      </pic:pic>
                    </a:graphicData>
                  </a:graphic>
                </wp:inline>
              </w:drawing>
            </w:r>
          </w:p>
        </w:tc>
        <w:tc>
          <w:tcPr>
            <w:tcW w:w="6195"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若点击，进入或退出用户参数设定界面。</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若长按，转换到密码输入界面。输入正确密码，短按S键确认，可进入高级参数设定界面。</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确认键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976" cy="396000"/>
                  <wp:effectExtent l="0" t="0" r="571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976" cy="396000"/>
                          </a:xfrm>
                          <a:prstGeom prst="rect">
                            <a:avLst/>
                          </a:prstGeom>
                          <a:noFill/>
                          <a:ln>
                            <a:noFill/>
                          </a:ln>
                        </pic:spPr>
                      </pic:pic>
                    </a:graphicData>
                  </a:graphic>
                </wp:inline>
              </w:drawing>
            </w:r>
          </w:p>
        </w:tc>
        <w:tc>
          <w:tcPr>
            <w:tcW w:w="6195"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cs="宋体" w:hint="eastAsia"/>
                <w:sz w:val="18"/>
                <w:szCs w:val="18"/>
              </w:rPr>
              <w:t>对所选参数号内容进行查看和保存：选择好参数号后按此键可以进行查看和修改操作，修改参数值后按此键则退出并保存参数。</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加号键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432000"/>
                  <wp:effectExtent l="0" t="0" r="635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若点击，增加参数值.</w:t>
            </w:r>
          </w:p>
          <w:p w:rsidR="00AB159F" w:rsidRPr="00903631" w:rsidRDefault="00AB159F" w:rsidP="00AB159F">
            <w:pPr>
              <w:snapToGrid w:val="0"/>
              <w:spacing w:line="276" w:lineRule="auto"/>
              <w:jc w:val="left"/>
              <w:rPr>
                <w:rFonts w:asciiTheme="minorEastAsia" w:hAnsiTheme="minorEastAsia" w:cs="宋体"/>
                <w:sz w:val="18"/>
                <w:szCs w:val="18"/>
              </w:rPr>
            </w:pPr>
            <w:r w:rsidRPr="00903631">
              <w:rPr>
                <w:rFonts w:asciiTheme="minorEastAsia" w:hAnsiTheme="minorEastAsia" w:hint="eastAsia"/>
                <w:sz w:val="18"/>
                <w:szCs w:val="18"/>
              </w:rPr>
              <w:t>若长按，连续增加参数值。</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减号键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4320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若点击，减少参数值。</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若长按，连续减少参数值。</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恢复出厂设置</w:t>
            </w:r>
          </w:p>
        </w:tc>
        <w:tc>
          <w:tcPr>
            <w:tcW w:w="947" w:type="dxa"/>
            <w:vAlign w:val="center"/>
          </w:tcPr>
          <w:p w:rsidR="00AB159F" w:rsidRPr="00903631" w:rsidRDefault="0028263F" w:rsidP="00AB159F">
            <w:pPr>
              <w:snapToGrid w:val="0"/>
              <w:spacing w:line="276" w:lineRule="auto"/>
              <w:jc w:val="center"/>
              <w:rPr>
                <w:rFonts w:asciiTheme="minorEastAsia" w:hAnsiTheme="minorEastAsia"/>
                <w:sz w:val="18"/>
                <w:szCs w:val="18"/>
              </w:rPr>
            </w:pPr>
            <w:r>
              <w:rPr>
                <w:rFonts w:asciiTheme="minorEastAsia" w:hAnsiTheme="minorEastAsia" w:hint="eastAsia"/>
                <w:noProof/>
                <w:sz w:val="18"/>
                <w:szCs w:val="18"/>
              </w:rPr>
              <w:drawing>
                <wp:inline distT="0" distB="0" distL="0" distR="0" wp14:anchorId="5C0B5C06" wp14:editId="3AD64977">
                  <wp:extent cx="432000" cy="432000"/>
                  <wp:effectExtent l="0" t="0" r="6350" b="635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若长按，恢复出厂设置。</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起始回缝键/慢速起缝键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14:anchorId="6B82DC39" wp14:editId="16475844">
                  <wp:extent cx="432977" cy="396000"/>
                  <wp:effectExtent l="0" t="0" r="571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977" cy="396000"/>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若点击，依次切换AB加固缝→ABAB加固缝→无加固缝→B加固缝。</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若长按，设定使用或取消慢速起缝功能。</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终止回缝键/停针位键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若点击，依次切换CD加固缝→CDCD加固缝→无加固缝→C加固缝。</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若长按，切换缝制后机针的停止位置（上停针位/下停针位）。</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自由缝键/一段定针缝键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若点击，设定为自由缝模式。</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若长按，设定为一段定针缝模式。</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连续回缝键/多段定针缝键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若点击，设定为连续回缝模式。</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若长按，设定为多段定针缝模式（依次切换为四段缝、七段缝、八段缝、十五段缝模式）。</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抬压脚键/自动触发键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若点击，依次切换关闭自动抬压脚→切完线后压脚自动抬起→车缝中马达停止时压脚自动抬起→切完线后和车缝中马达停止时压脚都自动抬起。</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若长按，设定使用或取消触发自动功能。</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切线键/夹线键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若点击，设定使用或取消切线功能。</w:t>
            </w:r>
          </w:p>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若长按，设定使用或取消夹线功能。</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自由缝花样键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若点击，转换到自由缝花样样式选择界面。</w:t>
            </w:r>
          </w:p>
          <w:p w:rsidR="00AB159F" w:rsidRPr="00903631" w:rsidRDefault="00AB159F" w:rsidP="00AB159F">
            <w:pPr>
              <w:tabs>
                <w:tab w:val="left" w:pos="818"/>
              </w:tabs>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若长按，转换到花样样式编辑界面。</w:t>
            </w:r>
          </w:p>
        </w:tc>
      </w:tr>
      <w:tr w:rsidR="00AB159F" w:rsidRPr="00903631" w:rsidTr="00AB159F">
        <w:trPr>
          <w:cantSplit/>
          <w:trHeight w:val="368"/>
          <w:jc w:val="center"/>
        </w:trPr>
        <w:tc>
          <w:tcPr>
            <w:tcW w:w="1500" w:type="dxa"/>
            <w:vAlign w:val="center"/>
          </w:tcPr>
          <w:p w:rsidR="00AB159F" w:rsidRPr="00903631" w:rsidRDefault="00AB159F" w:rsidP="00AB159F">
            <w:pPr>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密缝键</w:t>
            </w:r>
          </w:p>
        </w:tc>
        <w:tc>
          <w:tcPr>
            <w:tcW w:w="947" w:type="dxa"/>
            <w:vAlign w:val="center"/>
          </w:tcPr>
          <w:p w:rsidR="00AB159F" w:rsidRPr="00903631" w:rsidRDefault="000C3B86" w:rsidP="00AB159F">
            <w:pPr>
              <w:snapToGrid w:val="0"/>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tabs>
                <w:tab w:val="left" w:pos="818"/>
              </w:tabs>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若点击，依次切换起始密缝、终止密缝、全开和全关。</w:t>
            </w:r>
          </w:p>
          <w:p w:rsidR="00AB159F" w:rsidRPr="00903631" w:rsidRDefault="00AB159F" w:rsidP="00AB159F">
            <w:pPr>
              <w:tabs>
                <w:tab w:val="left" w:pos="818"/>
              </w:tabs>
              <w:snapToGrid w:val="0"/>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若长按，转换到密缝样式编辑界面。</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回缝花样键</w:t>
            </w:r>
          </w:p>
        </w:tc>
        <w:tc>
          <w:tcPr>
            <w:tcW w:w="947" w:type="dxa"/>
            <w:vAlign w:val="center"/>
          </w:tcPr>
          <w:p w:rsidR="00AB159F" w:rsidRPr="00903631" w:rsidRDefault="000C3B86" w:rsidP="00AB159F">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若点击，设定使用或取消回缝花样功能。</w:t>
            </w:r>
          </w:p>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若长按，转换到回缝花样样式编辑界面。</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定针缝花样键</w:t>
            </w:r>
          </w:p>
        </w:tc>
        <w:tc>
          <w:tcPr>
            <w:tcW w:w="947" w:type="dxa"/>
            <w:vAlign w:val="center"/>
          </w:tcPr>
          <w:p w:rsidR="00AB159F" w:rsidRPr="00903631" w:rsidRDefault="000C3B86" w:rsidP="00AB159F">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395107"/>
                  <wp:effectExtent l="0" t="0" r="6350" b="508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000" cy="395107"/>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在多段定针缝模式下，若点击，转换到定针缝花样模式界面。</w:t>
            </w:r>
          </w:p>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在多段定针缝模式下，若长按，转换到</w:t>
            </w:r>
            <w:r w:rsidR="00E3008E" w:rsidRPr="00903631">
              <w:rPr>
                <w:rFonts w:asciiTheme="minorEastAsia" w:hAnsiTheme="minorEastAsia" w:hint="eastAsia"/>
                <w:sz w:val="18"/>
                <w:szCs w:val="18"/>
              </w:rPr>
              <w:t>定针</w:t>
            </w:r>
            <w:r w:rsidR="00E3008E">
              <w:rPr>
                <w:rFonts w:asciiTheme="minorEastAsia" w:hAnsiTheme="minorEastAsia" w:hint="eastAsia"/>
                <w:sz w:val="18"/>
                <w:szCs w:val="18"/>
              </w:rPr>
              <w:t>缝</w:t>
            </w:r>
            <w:r w:rsidRPr="00903631">
              <w:rPr>
                <w:rFonts w:asciiTheme="minorEastAsia" w:hAnsiTheme="minorEastAsia" w:hint="eastAsia"/>
                <w:sz w:val="18"/>
                <w:szCs w:val="18"/>
              </w:rPr>
              <w:t>花样样式编辑界面。</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针距调整键</w:t>
            </w:r>
          </w:p>
        </w:tc>
        <w:tc>
          <w:tcPr>
            <w:tcW w:w="947" w:type="dxa"/>
            <w:vAlign w:val="center"/>
          </w:tcPr>
          <w:p w:rsidR="00AB159F" w:rsidRPr="00903631" w:rsidRDefault="000C3B86" w:rsidP="00AB159F">
            <w:pPr>
              <w:spacing w:line="276" w:lineRule="auto"/>
              <w:jc w:val="center"/>
              <w:rPr>
                <w:rFonts w:asciiTheme="minorEastAsia" w:hAnsiTheme="minorEastAsia"/>
                <w:sz w:val="18"/>
                <w:szCs w:val="18"/>
              </w:rPr>
            </w:pPr>
            <w:r>
              <w:rPr>
                <w:rFonts w:asciiTheme="minorEastAsia" w:hAnsiTheme="minorEastAsia"/>
                <w:noProof/>
                <w:sz w:val="18"/>
                <w:szCs w:val="18"/>
              </w:rPr>
              <w:drawing>
                <wp:inline distT="0" distB="0" distL="0" distR="0">
                  <wp:extent cx="504000" cy="190909"/>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 cy="190909"/>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若点击，加大或减小针距。</w:t>
            </w:r>
          </w:p>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若长按，连续加大或减小针距。</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lastRenderedPageBreak/>
              <w:t>加速键</w:t>
            </w:r>
          </w:p>
        </w:tc>
        <w:tc>
          <w:tcPr>
            <w:tcW w:w="947" w:type="dxa"/>
            <w:vAlign w:val="center"/>
          </w:tcPr>
          <w:p w:rsidR="00AB159F" w:rsidRPr="00903631" w:rsidRDefault="000C3B86" w:rsidP="00AB159F">
            <w:pPr>
              <w:spacing w:line="276" w:lineRule="auto"/>
              <w:jc w:val="center"/>
              <w:rPr>
                <w:rFonts w:asciiTheme="minorEastAsia" w:hAnsiTheme="minorEastAsia"/>
                <w:sz w:val="18"/>
                <w:szCs w:val="18"/>
              </w:rPr>
            </w:pPr>
            <w:r>
              <w:rPr>
                <w:rFonts w:asciiTheme="minorEastAsia" w:hAnsiTheme="minorEastAsia" w:hint="eastAsia"/>
                <w:noProof/>
                <w:sz w:val="18"/>
                <w:szCs w:val="18"/>
              </w:rPr>
              <w:drawing>
                <wp:inline distT="0" distB="0" distL="0" distR="0">
                  <wp:extent cx="432000" cy="432000"/>
                  <wp:effectExtent l="0" t="0" r="635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若点击，增加速度。</w:t>
            </w:r>
          </w:p>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若长按，连续增加速度。</w:t>
            </w:r>
          </w:p>
        </w:tc>
      </w:tr>
      <w:tr w:rsidR="00AB159F" w:rsidRPr="00903631" w:rsidTr="00AB159F">
        <w:trPr>
          <w:cantSplit/>
          <w:trHeight w:val="368"/>
          <w:jc w:val="center"/>
        </w:trPr>
        <w:tc>
          <w:tcPr>
            <w:tcW w:w="1500"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减速键</w:t>
            </w:r>
          </w:p>
        </w:tc>
        <w:tc>
          <w:tcPr>
            <w:tcW w:w="947" w:type="dxa"/>
            <w:vAlign w:val="center"/>
          </w:tcPr>
          <w:p w:rsidR="00AB159F" w:rsidRPr="00903631" w:rsidRDefault="000C3B86" w:rsidP="00AB159F">
            <w:pPr>
              <w:jc w:val="center"/>
              <w:rPr>
                <w:rFonts w:asciiTheme="minorEastAsia" w:hAnsiTheme="minorEastAsia"/>
                <w:sz w:val="18"/>
                <w:szCs w:val="18"/>
              </w:rPr>
            </w:pPr>
            <w:r>
              <w:rPr>
                <w:rFonts w:asciiTheme="minorEastAsia" w:hAnsiTheme="minorEastAsia"/>
                <w:noProof/>
                <w:sz w:val="18"/>
                <w:szCs w:val="18"/>
              </w:rPr>
              <w:drawing>
                <wp:inline distT="0" distB="0" distL="0" distR="0">
                  <wp:extent cx="432000" cy="432000"/>
                  <wp:effectExtent l="0" t="0" r="6350" b="635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若点击，减少速度。</w:t>
            </w:r>
          </w:p>
          <w:p w:rsidR="00AB159F" w:rsidRPr="00903631" w:rsidRDefault="00AB159F" w:rsidP="00AB159F">
            <w:pPr>
              <w:spacing w:line="276" w:lineRule="auto"/>
              <w:jc w:val="left"/>
              <w:rPr>
                <w:rFonts w:asciiTheme="minorEastAsia" w:hAnsiTheme="minorEastAsia"/>
                <w:sz w:val="18"/>
                <w:szCs w:val="18"/>
              </w:rPr>
            </w:pPr>
            <w:r w:rsidRPr="00903631">
              <w:rPr>
                <w:rFonts w:asciiTheme="minorEastAsia" w:hAnsiTheme="minorEastAsia" w:hint="eastAsia"/>
                <w:sz w:val="18"/>
                <w:szCs w:val="18"/>
              </w:rPr>
              <w:t>若长按，连续减少速度。</w:t>
            </w:r>
          </w:p>
        </w:tc>
      </w:tr>
      <w:tr w:rsidR="00411687" w:rsidRPr="00903631" w:rsidTr="00AB159F">
        <w:trPr>
          <w:cantSplit/>
          <w:trHeight w:val="368"/>
          <w:jc w:val="center"/>
        </w:trPr>
        <w:tc>
          <w:tcPr>
            <w:tcW w:w="1500" w:type="dxa"/>
            <w:vAlign w:val="center"/>
          </w:tcPr>
          <w:p w:rsidR="00411687" w:rsidRDefault="00411687" w:rsidP="00411687">
            <w:pPr>
              <w:snapToGrid w:val="0"/>
              <w:spacing w:line="276" w:lineRule="auto"/>
              <w:jc w:val="left"/>
              <w:rPr>
                <w:sz w:val="18"/>
                <w:szCs w:val="18"/>
              </w:rPr>
            </w:pPr>
            <w:r>
              <w:rPr>
                <w:rFonts w:hint="eastAsia"/>
                <w:sz w:val="18"/>
                <w:szCs w:val="18"/>
              </w:rPr>
              <w:t>布料选择键</w:t>
            </w:r>
          </w:p>
        </w:tc>
        <w:tc>
          <w:tcPr>
            <w:tcW w:w="947" w:type="dxa"/>
            <w:vAlign w:val="center"/>
          </w:tcPr>
          <w:p w:rsidR="00411687" w:rsidRPr="00903631" w:rsidRDefault="0028263F" w:rsidP="00411687">
            <w:pPr>
              <w:jc w:val="center"/>
              <w:rPr>
                <w:rFonts w:asciiTheme="minorEastAsia" w:hAnsiTheme="minorEastAsia"/>
                <w:sz w:val="18"/>
                <w:szCs w:val="18"/>
              </w:rPr>
            </w:pPr>
            <w:r>
              <w:rPr>
                <w:rFonts w:asciiTheme="minorEastAsia" w:hAnsiTheme="minorEastAsia" w:hint="eastAsia"/>
                <w:noProof/>
                <w:sz w:val="18"/>
                <w:szCs w:val="18"/>
              </w:rPr>
              <w:drawing>
                <wp:inline distT="0" distB="0" distL="0" distR="0" wp14:anchorId="4E82D353" wp14:editId="0BF1F2CB">
                  <wp:extent cx="504000" cy="215757"/>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4000" cy="215757"/>
                          </a:xfrm>
                          <a:prstGeom prst="rect">
                            <a:avLst/>
                          </a:prstGeom>
                          <a:noFill/>
                          <a:ln>
                            <a:noFill/>
                          </a:ln>
                        </pic:spPr>
                      </pic:pic>
                    </a:graphicData>
                  </a:graphic>
                </wp:inline>
              </w:drawing>
            </w:r>
          </w:p>
        </w:tc>
        <w:tc>
          <w:tcPr>
            <w:tcW w:w="6195" w:type="dxa"/>
            <w:vAlign w:val="center"/>
          </w:tcPr>
          <w:p w:rsidR="00411687" w:rsidRDefault="00411687" w:rsidP="00411687">
            <w:pPr>
              <w:spacing w:line="276" w:lineRule="auto"/>
              <w:rPr>
                <w:sz w:val="18"/>
                <w:szCs w:val="18"/>
              </w:rPr>
            </w:pPr>
            <w:r>
              <w:rPr>
                <w:rFonts w:asciiTheme="minorEastAsia" w:hAnsiTheme="minorEastAsia" w:hint="eastAsia"/>
                <w:sz w:val="18"/>
                <w:szCs w:val="18"/>
              </w:rPr>
              <w:t>若点击，切换布料模式。</w:t>
            </w:r>
          </w:p>
        </w:tc>
      </w:tr>
      <w:tr w:rsidR="00411687" w:rsidRPr="00903631" w:rsidTr="000C3B86">
        <w:trPr>
          <w:cantSplit/>
          <w:trHeight w:val="368"/>
          <w:jc w:val="center"/>
        </w:trPr>
        <w:tc>
          <w:tcPr>
            <w:tcW w:w="1500" w:type="dxa"/>
            <w:vAlign w:val="center"/>
          </w:tcPr>
          <w:p w:rsidR="00411687" w:rsidRDefault="00411687" w:rsidP="00411687">
            <w:pPr>
              <w:spacing w:line="276" w:lineRule="auto"/>
              <w:jc w:val="left"/>
              <w:rPr>
                <w:sz w:val="18"/>
                <w:szCs w:val="18"/>
              </w:rPr>
            </w:pPr>
            <w:r>
              <w:rPr>
                <w:rFonts w:asciiTheme="minorEastAsia" w:hAnsiTheme="minorEastAsia" w:hint="eastAsia"/>
                <w:sz w:val="18"/>
                <w:szCs w:val="18"/>
              </w:rPr>
              <w:t>防鸟巢键</w:t>
            </w:r>
          </w:p>
        </w:tc>
        <w:tc>
          <w:tcPr>
            <w:tcW w:w="947" w:type="dxa"/>
            <w:vAlign w:val="center"/>
          </w:tcPr>
          <w:p w:rsidR="00411687" w:rsidRPr="00903631" w:rsidRDefault="0028263F" w:rsidP="00411687">
            <w:pPr>
              <w:jc w:val="center"/>
              <w:rPr>
                <w:rFonts w:asciiTheme="minorEastAsia" w:hAnsiTheme="minorEastAsia"/>
                <w:noProof/>
                <w:sz w:val="18"/>
                <w:szCs w:val="18"/>
              </w:rPr>
            </w:pPr>
            <w:r>
              <w:rPr>
                <w:rFonts w:asciiTheme="minorEastAsia" w:hAnsiTheme="minorEastAsia"/>
                <w:noProof/>
                <w:sz w:val="18"/>
                <w:szCs w:val="18"/>
              </w:rPr>
              <w:drawing>
                <wp:inline distT="0" distB="0" distL="0" distR="0" wp14:anchorId="34FDD37B" wp14:editId="08A6D826">
                  <wp:extent cx="432000" cy="432000"/>
                  <wp:effectExtent l="0" t="0" r="635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411687" w:rsidRDefault="00411687" w:rsidP="00411687">
            <w:pPr>
              <w:spacing w:line="276" w:lineRule="auto"/>
              <w:jc w:val="left"/>
              <w:rPr>
                <w:sz w:val="18"/>
                <w:szCs w:val="18"/>
              </w:rPr>
            </w:pPr>
            <w:r>
              <w:rPr>
                <w:rFonts w:asciiTheme="minorEastAsia" w:hAnsiTheme="minorEastAsia" w:hint="eastAsia"/>
                <w:sz w:val="18"/>
                <w:szCs w:val="18"/>
              </w:rPr>
              <w:t>若点击，设定使用或取消防鸟巢功能。</w:t>
            </w:r>
          </w:p>
        </w:tc>
      </w:tr>
      <w:tr w:rsidR="00411687" w:rsidRPr="00903631" w:rsidTr="000C3B86">
        <w:trPr>
          <w:cantSplit/>
          <w:trHeight w:val="368"/>
          <w:jc w:val="center"/>
        </w:trPr>
        <w:tc>
          <w:tcPr>
            <w:tcW w:w="1500" w:type="dxa"/>
            <w:vAlign w:val="center"/>
          </w:tcPr>
          <w:p w:rsidR="00411687" w:rsidRDefault="00411687" w:rsidP="00411687">
            <w:pPr>
              <w:spacing w:line="276" w:lineRule="auto"/>
              <w:jc w:val="left"/>
              <w:rPr>
                <w:sz w:val="18"/>
                <w:szCs w:val="18"/>
              </w:rPr>
            </w:pPr>
            <w:r>
              <w:rPr>
                <w:rFonts w:asciiTheme="minorEastAsia" w:hAnsiTheme="minorEastAsia" w:hint="eastAsia"/>
                <w:sz w:val="18"/>
                <w:szCs w:val="18"/>
              </w:rPr>
              <w:t>踏板灵敏度键</w:t>
            </w:r>
          </w:p>
        </w:tc>
        <w:tc>
          <w:tcPr>
            <w:tcW w:w="947" w:type="dxa"/>
            <w:vAlign w:val="center"/>
          </w:tcPr>
          <w:p w:rsidR="00411687" w:rsidRDefault="0028263F" w:rsidP="00411687">
            <w:pPr>
              <w:jc w:val="center"/>
              <w:rPr>
                <w:rFonts w:asciiTheme="minorEastAsia" w:hAnsiTheme="minorEastAsia"/>
                <w:noProof/>
                <w:sz w:val="18"/>
                <w:szCs w:val="18"/>
              </w:rPr>
            </w:pPr>
            <w:r>
              <w:rPr>
                <w:rFonts w:asciiTheme="minorEastAsia" w:hAnsiTheme="minorEastAsia"/>
                <w:noProof/>
                <w:sz w:val="18"/>
                <w:szCs w:val="18"/>
              </w:rPr>
              <w:drawing>
                <wp:inline distT="0" distB="0" distL="0" distR="0" wp14:anchorId="1739A4C8" wp14:editId="197340E2">
                  <wp:extent cx="432000" cy="432000"/>
                  <wp:effectExtent l="0" t="0" r="6350" b="635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195" w:type="dxa"/>
            <w:vAlign w:val="center"/>
          </w:tcPr>
          <w:p w:rsidR="00411687" w:rsidRDefault="00411687" w:rsidP="00411687">
            <w:pPr>
              <w:spacing w:line="276" w:lineRule="auto"/>
              <w:jc w:val="left"/>
              <w:rPr>
                <w:sz w:val="18"/>
                <w:szCs w:val="18"/>
              </w:rPr>
            </w:pPr>
            <w:r>
              <w:rPr>
                <w:rFonts w:asciiTheme="minorEastAsia" w:hAnsiTheme="minorEastAsia" w:hint="eastAsia"/>
                <w:sz w:val="18"/>
                <w:szCs w:val="18"/>
              </w:rPr>
              <w:t>若点击，切换踏板灵敏度档位。</w:t>
            </w:r>
          </w:p>
        </w:tc>
      </w:tr>
    </w:tbl>
    <w:p w:rsidR="00AB159F" w:rsidRDefault="00AB159F">
      <w:pPr>
        <w:spacing w:line="276" w:lineRule="auto"/>
        <w:rPr>
          <w:rFonts w:ascii="宋体" w:hAnsi="宋体"/>
          <w:b/>
        </w:rPr>
      </w:pPr>
    </w:p>
    <w:p w:rsidR="00977AE6" w:rsidRDefault="002B63BD">
      <w:pPr>
        <w:spacing w:line="276" w:lineRule="auto"/>
        <w:jc w:val="left"/>
        <w:rPr>
          <w:rFonts w:ascii="宋体" w:hAnsi="宋体"/>
          <w:b/>
        </w:rPr>
      </w:pPr>
      <w:r>
        <w:rPr>
          <w:rFonts w:ascii="宋体" w:hAnsi="宋体" w:hint="eastAsia"/>
          <w:b/>
        </w:rPr>
        <w:t>1.2 辅助功能</w:t>
      </w:r>
    </w:p>
    <w:p w:rsidR="00977AE6" w:rsidRDefault="002B63BD">
      <w:pPr>
        <w:spacing w:line="276" w:lineRule="auto"/>
        <w:jc w:val="left"/>
        <w:rPr>
          <w:rFonts w:ascii="宋体" w:hAnsi="宋体"/>
          <w:b/>
          <w:sz w:val="18"/>
          <w:szCs w:val="18"/>
        </w:rPr>
      </w:pPr>
      <w:r>
        <w:rPr>
          <w:rFonts w:ascii="宋体" w:hAnsi="宋体" w:hint="eastAsia"/>
          <w:b/>
          <w:sz w:val="18"/>
          <w:szCs w:val="18"/>
        </w:rPr>
        <w:t>1.2.1 调试模式</w:t>
      </w:r>
    </w:p>
    <w:p w:rsidR="00977AE6" w:rsidRDefault="002B63BD" w:rsidP="000C3B86">
      <w:pPr>
        <w:spacing w:line="276" w:lineRule="auto"/>
        <w:ind w:firstLine="426"/>
        <w:jc w:val="left"/>
        <w:rPr>
          <w:rFonts w:ascii="宋体" w:hAnsi="宋体"/>
          <w:sz w:val="18"/>
          <w:szCs w:val="18"/>
        </w:rPr>
      </w:pPr>
      <w:r w:rsidRPr="000C3B86">
        <w:rPr>
          <w:rFonts w:ascii="宋体" w:hAnsi="宋体" w:hint="eastAsia"/>
          <w:sz w:val="18"/>
          <w:szCs w:val="18"/>
        </w:rPr>
        <w:t>在主界面</w:t>
      </w:r>
      <w:r>
        <w:rPr>
          <w:rFonts w:ascii="宋体" w:hAnsi="宋体" w:hint="eastAsia"/>
          <w:sz w:val="18"/>
          <w:szCs w:val="18"/>
        </w:rPr>
        <w:t>长按S键，转换到调试参数项界面。</w:t>
      </w:r>
    </w:p>
    <w:p w:rsidR="00977AE6" w:rsidRDefault="002B63BD">
      <w:pPr>
        <w:spacing w:line="276" w:lineRule="auto"/>
        <w:jc w:val="left"/>
        <w:rPr>
          <w:rFonts w:ascii="宋体" w:hAnsi="宋体"/>
          <w:b/>
          <w:sz w:val="18"/>
          <w:szCs w:val="18"/>
        </w:rPr>
      </w:pPr>
      <w:r>
        <w:rPr>
          <w:rFonts w:ascii="宋体" w:hAnsi="宋体" w:hint="eastAsia"/>
          <w:b/>
          <w:sz w:val="18"/>
          <w:szCs w:val="18"/>
        </w:rPr>
        <w:t>1.2.2 密缝样式编辑</w:t>
      </w:r>
    </w:p>
    <w:p w:rsidR="00977AE6" w:rsidRDefault="002B63BD">
      <w:pPr>
        <w:spacing w:line="276" w:lineRule="auto"/>
        <w:ind w:firstLineChars="236" w:firstLine="425"/>
        <w:jc w:val="left"/>
        <w:rPr>
          <w:rFonts w:ascii="宋体" w:hAnsi="宋体"/>
          <w:sz w:val="18"/>
          <w:szCs w:val="18"/>
        </w:rPr>
      </w:pPr>
      <w:r>
        <w:rPr>
          <w:rFonts w:ascii="宋体" w:hAnsi="宋体" w:hint="eastAsia"/>
          <w:bCs/>
          <w:sz w:val="18"/>
          <w:szCs w:val="18"/>
        </w:rPr>
        <w:t>在主界面长按密缝键，显示“F-1”（起始密缝）</w:t>
      </w:r>
      <w:r>
        <w:rPr>
          <w:rFonts w:ascii="宋体" w:hAnsi="宋体" w:hint="eastAsia"/>
          <w:sz w:val="18"/>
          <w:szCs w:val="18"/>
        </w:rPr>
        <w:t>，按第4列</w:t>
      </w:r>
      <w:r w:rsidR="00B41715">
        <w:rPr>
          <w:rFonts w:ascii="宋体" w:hAnsi="宋体"/>
          <w:noProof/>
        </w:rPr>
        <w:drawing>
          <wp:inline distT="0" distB="0" distL="0" distR="0">
            <wp:extent cx="214630" cy="214630"/>
            <wp:effectExtent l="0" t="0" r="0" b="0"/>
            <wp:docPr id="1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20"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切换</w:t>
      </w:r>
      <w:r>
        <w:rPr>
          <w:rFonts w:ascii="宋体" w:hAnsi="宋体" w:hint="eastAsia"/>
          <w:bCs/>
          <w:sz w:val="18"/>
          <w:szCs w:val="18"/>
        </w:rPr>
        <w:t>“F-1”（起始密缝）、“d-2”（终止密缝），短按S键确认，转换到</w:t>
      </w:r>
      <w:r>
        <w:rPr>
          <w:rFonts w:ascii="宋体" w:hAnsi="宋体" w:hint="eastAsia"/>
          <w:sz w:val="18"/>
          <w:szCs w:val="18"/>
        </w:rPr>
        <w:t>编辑界面</w:t>
      </w:r>
      <w:r>
        <w:rPr>
          <w:rFonts w:ascii="宋体" w:hAnsi="宋体" w:hint="eastAsia"/>
          <w:bCs/>
          <w:sz w:val="18"/>
          <w:szCs w:val="18"/>
        </w:rPr>
        <w:t>“01 0 0.5”，</w:t>
      </w:r>
      <w:r>
        <w:rPr>
          <w:rFonts w:ascii="宋体" w:hAnsi="宋体" w:hint="eastAsia"/>
          <w:sz w:val="18"/>
          <w:szCs w:val="18"/>
        </w:rPr>
        <w:t>按第1列或第2列</w:t>
      </w:r>
      <w:r w:rsidR="00B41715">
        <w:rPr>
          <w:rFonts w:ascii="宋体" w:hAnsi="宋体"/>
          <w:noProof/>
        </w:rPr>
        <w:drawing>
          <wp:inline distT="0" distB="0" distL="0" distR="0">
            <wp:extent cx="214630" cy="214630"/>
            <wp:effectExtent l="0" t="0" r="0" b="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调整00-12针数，按第4列</w:t>
      </w:r>
      <w:r w:rsidR="00B41715">
        <w:rPr>
          <w:rFonts w:ascii="宋体" w:hAnsi="宋体"/>
          <w:noProof/>
        </w:rPr>
        <w:drawing>
          <wp:inline distT="0" distB="0" distL="0" distR="0">
            <wp:extent cx="214630" cy="214630"/>
            <wp:effectExtent l="0" t="0" r="0" b="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调整0（正缝）-1（倒缝），按</w:t>
      </w:r>
      <w:r w:rsidR="00542E38">
        <w:rPr>
          <w:noProof/>
        </w:rPr>
        <w:drawing>
          <wp:inline distT="0" distB="0" distL="0" distR="0" wp14:anchorId="7EF735BE" wp14:editId="6CD5A4CB">
            <wp:extent cx="604520" cy="238760"/>
            <wp:effectExtent l="0" t="0" r="5080" b="8890"/>
            <wp:docPr id="56"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77AE6" w:rsidRDefault="002B63BD">
      <w:pPr>
        <w:spacing w:line="276" w:lineRule="auto"/>
        <w:jc w:val="left"/>
        <w:rPr>
          <w:rFonts w:ascii="宋体" w:hAnsi="宋体"/>
          <w:b/>
          <w:sz w:val="18"/>
          <w:szCs w:val="18"/>
        </w:rPr>
      </w:pPr>
      <w:r>
        <w:rPr>
          <w:rFonts w:ascii="宋体" w:hAnsi="宋体" w:hint="eastAsia"/>
          <w:b/>
          <w:sz w:val="18"/>
          <w:szCs w:val="18"/>
        </w:rPr>
        <w:t>1.2.3 自由缝花样模式</w:t>
      </w:r>
    </w:p>
    <w:p w:rsidR="00977AE6" w:rsidRDefault="002B63BD">
      <w:pPr>
        <w:spacing w:line="276" w:lineRule="auto"/>
        <w:ind w:firstLineChars="236" w:firstLine="425"/>
        <w:jc w:val="left"/>
        <w:rPr>
          <w:rFonts w:ascii="宋体" w:hAnsi="宋体"/>
          <w:b/>
          <w:sz w:val="18"/>
          <w:szCs w:val="18"/>
        </w:rPr>
      </w:pPr>
      <w:r>
        <w:rPr>
          <w:rFonts w:ascii="宋体" w:hAnsi="宋体" w:hint="eastAsia"/>
          <w:bCs/>
          <w:sz w:val="18"/>
          <w:szCs w:val="18"/>
        </w:rPr>
        <w:t>在主界面短按</w:t>
      </w:r>
      <w:r w:rsidR="00B41715">
        <w:rPr>
          <w:rFonts w:ascii="宋体" w:hAnsi="宋体"/>
          <w:noProof/>
        </w:rPr>
        <w:drawing>
          <wp:inline distT="0" distB="0" distL="0" distR="0">
            <wp:extent cx="214630" cy="214630"/>
            <wp:effectExtent l="0" t="0" r="0" b="0"/>
            <wp:docPr id="26"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转换到自由缝花样样式选择界面“n1”，按</w:t>
      </w:r>
      <w:r w:rsidR="00542E38">
        <w:rPr>
          <w:noProof/>
        </w:rPr>
        <w:drawing>
          <wp:inline distT="0" distB="0" distL="0" distR="0" wp14:anchorId="7EF735BE" wp14:editId="6CD5A4CB">
            <wp:extent cx="604520" cy="238760"/>
            <wp:effectExtent l="0" t="0" r="5080" b="8890"/>
            <wp:docPr id="52"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调整n1-n9花样号。</w:t>
      </w:r>
    </w:p>
    <w:p w:rsidR="00977AE6" w:rsidRDefault="002B63BD">
      <w:pPr>
        <w:spacing w:line="276" w:lineRule="auto"/>
        <w:jc w:val="left"/>
        <w:rPr>
          <w:rFonts w:ascii="宋体" w:hAnsi="宋体"/>
          <w:b/>
          <w:sz w:val="18"/>
          <w:szCs w:val="18"/>
        </w:rPr>
      </w:pPr>
      <w:r>
        <w:rPr>
          <w:rFonts w:ascii="宋体" w:hAnsi="宋体" w:hint="eastAsia"/>
          <w:b/>
          <w:sz w:val="18"/>
          <w:szCs w:val="18"/>
        </w:rPr>
        <w:t>1.2.4 自由缝花样样式编辑</w:t>
      </w:r>
    </w:p>
    <w:p w:rsidR="00977AE6" w:rsidRDefault="002B63BD">
      <w:pPr>
        <w:spacing w:line="276" w:lineRule="auto"/>
        <w:ind w:firstLine="426"/>
        <w:jc w:val="left"/>
        <w:rPr>
          <w:rFonts w:ascii="宋体" w:hAnsi="宋体"/>
          <w:sz w:val="18"/>
          <w:szCs w:val="18"/>
        </w:rPr>
      </w:pPr>
      <w:r>
        <w:rPr>
          <w:rFonts w:ascii="宋体" w:hAnsi="宋体" w:hint="eastAsia"/>
          <w:bCs/>
          <w:sz w:val="18"/>
          <w:szCs w:val="18"/>
        </w:rPr>
        <w:t>在主界面长按</w:t>
      </w:r>
      <w:r w:rsidR="00B41715">
        <w:rPr>
          <w:rFonts w:ascii="宋体" w:hAnsi="宋体"/>
          <w:noProof/>
        </w:rPr>
        <w:drawing>
          <wp:inline distT="0" distB="0" distL="0" distR="0">
            <wp:extent cx="214630" cy="214630"/>
            <wp:effectExtent l="0" t="0" r="0" b="0"/>
            <wp:docPr id="2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转换花样样式编辑界面“n-01 01”，按第4列</w:t>
      </w:r>
      <w:r w:rsidR="00B41715">
        <w:rPr>
          <w:rFonts w:ascii="宋体" w:hAnsi="宋体"/>
          <w:noProof/>
        </w:rPr>
        <w:drawing>
          <wp:inline distT="0" distB="0" distL="0" distR="0">
            <wp:extent cx="214630" cy="214630"/>
            <wp:effectExtent l="0" t="0" r="0" b="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调整n01-n09花样号，短按</w:t>
      </w:r>
      <w:r w:rsidR="00542E38">
        <w:rPr>
          <w:noProof/>
        </w:rPr>
        <w:drawing>
          <wp:inline distT="0" distB="0" distL="0" distR="0" wp14:anchorId="7EF735BE" wp14:editId="6CD5A4CB">
            <wp:extent cx="604520" cy="238760"/>
            <wp:effectExtent l="0" t="0" r="5080" b="8890"/>
            <wp:docPr id="53"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调整01-10段号，调整到设定的花样号、段号，短按S键确认，转换到对应花样号编辑界面“01 1 3.0”，按第1列或第2列</w:t>
      </w:r>
      <w:r w:rsidR="00B41715">
        <w:rPr>
          <w:rFonts w:ascii="宋体" w:hAnsi="宋体"/>
          <w:noProof/>
        </w:rPr>
        <w:drawing>
          <wp:inline distT="0" distB="0" distL="0" distR="0">
            <wp:extent cx="214630" cy="214630"/>
            <wp:effectExtent l="0" t="0" r="0" b="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调整00-99针数，按第4列</w:t>
      </w:r>
      <w:r w:rsidR="00B41715">
        <w:rPr>
          <w:rFonts w:ascii="宋体" w:hAnsi="宋体"/>
          <w:noProof/>
        </w:rPr>
        <w:drawing>
          <wp:inline distT="0" distB="0" distL="0" distR="0">
            <wp:extent cx="214630" cy="214630"/>
            <wp:effectExtent l="0" t="0" r="0" b="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调整1-9重复次数，按</w:t>
      </w:r>
      <w:r w:rsidR="00542E38">
        <w:rPr>
          <w:noProof/>
        </w:rPr>
        <w:drawing>
          <wp:inline distT="0" distB="0" distL="0" distR="0" wp14:anchorId="7EF735BE" wp14:editId="6CD5A4CB">
            <wp:extent cx="604520" cy="238760"/>
            <wp:effectExtent l="0" t="0" r="5080" b="8890"/>
            <wp:docPr id="54"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77AE6" w:rsidRDefault="002B63BD">
      <w:pPr>
        <w:spacing w:line="276" w:lineRule="auto"/>
        <w:jc w:val="left"/>
        <w:rPr>
          <w:rFonts w:ascii="宋体" w:hAnsi="宋体"/>
          <w:b/>
          <w:sz w:val="18"/>
          <w:szCs w:val="18"/>
        </w:rPr>
      </w:pPr>
      <w:r>
        <w:rPr>
          <w:rFonts w:ascii="宋体" w:hAnsi="宋体" w:hint="eastAsia"/>
          <w:b/>
          <w:sz w:val="18"/>
          <w:szCs w:val="18"/>
        </w:rPr>
        <w:t>1.2.5 固缝花样样式编辑</w:t>
      </w:r>
    </w:p>
    <w:p w:rsidR="00977AE6" w:rsidRDefault="002B63BD">
      <w:pPr>
        <w:spacing w:line="276" w:lineRule="auto"/>
        <w:ind w:firstLineChars="236" w:firstLine="425"/>
        <w:jc w:val="left"/>
        <w:rPr>
          <w:rFonts w:ascii="宋体" w:hAnsi="宋体"/>
          <w:sz w:val="18"/>
          <w:szCs w:val="18"/>
        </w:rPr>
      </w:pPr>
      <w:r>
        <w:rPr>
          <w:rFonts w:ascii="宋体" w:hAnsi="宋体" w:hint="eastAsia"/>
          <w:bCs/>
          <w:sz w:val="18"/>
          <w:szCs w:val="18"/>
        </w:rPr>
        <w:t>在主界面长按</w:t>
      </w:r>
      <w:r w:rsidR="00B41715">
        <w:rPr>
          <w:rFonts w:ascii="宋体" w:hAnsi="宋体"/>
          <w:noProof/>
        </w:rPr>
        <w:drawing>
          <wp:inline distT="0" distB="0" distL="0" distR="0">
            <wp:extent cx="214630" cy="214630"/>
            <wp:effectExtent l="0" t="0" r="0" b="0"/>
            <wp:docPr id="37"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bCs/>
          <w:sz w:val="18"/>
          <w:szCs w:val="18"/>
        </w:rPr>
        <w:t>，</w:t>
      </w:r>
      <w:r>
        <w:rPr>
          <w:rFonts w:ascii="宋体" w:hAnsi="宋体" w:hint="eastAsia"/>
          <w:sz w:val="18"/>
          <w:szCs w:val="18"/>
        </w:rPr>
        <w:t>转换花样样式编辑界面“H-01 01”，按第4列</w:t>
      </w:r>
      <w:r w:rsidR="00B41715">
        <w:rPr>
          <w:rFonts w:ascii="宋体" w:hAnsi="宋体"/>
          <w:noProof/>
        </w:rPr>
        <w:drawing>
          <wp:inline distT="0" distB="0" distL="0" distR="0">
            <wp:extent cx="214630" cy="214630"/>
            <wp:effectExtent l="0" t="0" r="0" b="0"/>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调整H01-H09花样号，短按</w:t>
      </w:r>
      <w:r w:rsidR="00542E38">
        <w:rPr>
          <w:noProof/>
        </w:rPr>
        <w:drawing>
          <wp:inline distT="0" distB="0" distL="0" distR="0" wp14:anchorId="7EF735BE" wp14:editId="6CD5A4CB">
            <wp:extent cx="604520" cy="238760"/>
            <wp:effectExtent l="0" t="0" r="5080" b="8890"/>
            <wp:docPr id="57"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调整01-10段号，调整到设定的花样号、段号，短按S键确认，转换到对应花样号</w:t>
      </w:r>
      <w:r>
        <w:rPr>
          <w:rFonts w:ascii="宋体" w:hAnsi="宋体" w:hint="eastAsia"/>
          <w:sz w:val="18"/>
          <w:szCs w:val="18"/>
        </w:rPr>
        <w:lastRenderedPageBreak/>
        <w:t>编辑界面“01 1 3.0”，按第1列或第2列</w:t>
      </w:r>
      <w:r w:rsidR="00B41715">
        <w:rPr>
          <w:rFonts w:ascii="宋体" w:hAnsi="宋体"/>
          <w:noProof/>
        </w:rPr>
        <w:drawing>
          <wp:inline distT="0" distB="0" distL="0" distR="0">
            <wp:extent cx="214630" cy="214630"/>
            <wp:effectExtent l="0" t="0" r="0" b="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调整00-99针数，按第4列</w:t>
      </w:r>
      <w:r w:rsidR="00B41715">
        <w:rPr>
          <w:rFonts w:ascii="宋体" w:hAnsi="宋体"/>
          <w:noProof/>
        </w:rPr>
        <w:drawing>
          <wp:inline distT="0" distB="0" distL="0" distR="0">
            <wp:extent cx="214630" cy="214630"/>
            <wp:effectExtent l="0" t="0" r="0" b="0"/>
            <wp:docPr id="4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4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调整1-9重复次数，按</w:t>
      </w:r>
      <w:r w:rsidR="00542E38">
        <w:rPr>
          <w:noProof/>
        </w:rPr>
        <w:drawing>
          <wp:inline distT="0" distB="0" distL="0" distR="0" wp14:anchorId="7EF735BE" wp14:editId="6CD5A4CB">
            <wp:extent cx="604520" cy="238760"/>
            <wp:effectExtent l="0" t="0" r="5080" b="8890"/>
            <wp:docPr id="55"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调整针距，设定完成后短按S键确认。短按P键退出到主界面。</w:t>
      </w:r>
    </w:p>
    <w:p w:rsidR="00977AE6" w:rsidRDefault="002B63BD">
      <w:pPr>
        <w:spacing w:line="276" w:lineRule="auto"/>
        <w:jc w:val="left"/>
        <w:rPr>
          <w:rFonts w:ascii="宋体" w:hAnsi="宋体"/>
          <w:b/>
          <w:sz w:val="18"/>
          <w:szCs w:val="18"/>
        </w:rPr>
      </w:pPr>
      <w:r>
        <w:rPr>
          <w:rFonts w:ascii="宋体" w:hAnsi="宋体" w:hint="eastAsia"/>
          <w:b/>
          <w:sz w:val="18"/>
          <w:szCs w:val="18"/>
        </w:rPr>
        <w:t>1.2.6 定针缝花样样式编辑</w:t>
      </w:r>
    </w:p>
    <w:p w:rsidR="00977AE6" w:rsidRDefault="002B63BD">
      <w:pPr>
        <w:spacing w:line="276" w:lineRule="auto"/>
        <w:ind w:firstLineChars="236" w:firstLine="425"/>
        <w:jc w:val="left"/>
        <w:rPr>
          <w:rFonts w:ascii="宋体" w:hAnsi="宋体"/>
          <w:bCs/>
          <w:sz w:val="18"/>
          <w:szCs w:val="18"/>
        </w:rPr>
      </w:pPr>
      <w:r>
        <w:rPr>
          <w:rFonts w:ascii="宋体" w:hAnsi="宋体" w:hint="eastAsia"/>
          <w:bCs/>
          <w:sz w:val="18"/>
          <w:szCs w:val="18"/>
        </w:rPr>
        <w:t>多段定针缝模式下，在主界面长按定针缝花样键，转换到定针缝花样样式编辑界面“d-01 3.0”，</w:t>
      </w:r>
      <w:r>
        <w:rPr>
          <w:rFonts w:ascii="宋体" w:hAnsi="宋体" w:hint="eastAsia"/>
          <w:sz w:val="18"/>
          <w:szCs w:val="18"/>
        </w:rPr>
        <w:t>按第4列</w:t>
      </w:r>
      <w:r w:rsidR="00B41715">
        <w:rPr>
          <w:rFonts w:ascii="宋体" w:hAnsi="宋体"/>
          <w:noProof/>
        </w:rPr>
        <w:drawing>
          <wp:inline distT="0" distB="0" distL="0" distR="0">
            <wp:extent cx="214630" cy="214630"/>
            <wp:effectExtent l="0" t="0" r="0" b="0"/>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sz w:val="18"/>
          <w:szCs w:val="18"/>
        </w:rPr>
        <w:t>、</w:t>
      </w:r>
      <w:r w:rsidR="00B41715">
        <w:rPr>
          <w:rFonts w:ascii="宋体" w:hAnsi="宋体"/>
          <w:noProof/>
        </w:rPr>
        <w:drawing>
          <wp:inline distT="0" distB="0" distL="0" distR="0">
            <wp:extent cx="214630" cy="214630"/>
            <wp:effectExtent l="0" t="0" r="0" b="0"/>
            <wp:docPr id="4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Pr>
          <w:rFonts w:ascii="宋体" w:hAnsi="宋体" w:hint="eastAsia"/>
        </w:rPr>
        <w:t>，</w:t>
      </w:r>
      <w:r>
        <w:rPr>
          <w:rFonts w:ascii="宋体" w:hAnsi="宋体" w:hint="eastAsia"/>
          <w:sz w:val="18"/>
          <w:szCs w:val="18"/>
        </w:rPr>
        <w:t>调整d01-d15段号，按</w:t>
      </w:r>
      <w:r w:rsidR="00542E38">
        <w:rPr>
          <w:noProof/>
        </w:rPr>
        <w:drawing>
          <wp:inline distT="0" distB="0" distL="0" distR="0" wp14:anchorId="7EF735BE" wp14:editId="6CD5A4CB">
            <wp:extent cx="604520" cy="238760"/>
            <wp:effectExtent l="0" t="0" r="5080" b="8890"/>
            <wp:docPr id="58" name="图片 29"/>
            <wp:cNvGraphicFramePr/>
            <a:graphic xmlns:a="http://schemas.openxmlformats.org/drawingml/2006/main">
              <a:graphicData uri="http://schemas.openxmlformats.org/drawingml/2006/picture">
                <pic:pic xmlns:pic="http://schemas.openxmlformats.org/drawingml/2006/picture">
                  <pic:nvPicPr>
                    <pic:cNvPr id="56" name="图片 29"/>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r>
        <w:rPr>
          <w:rFonts w:ascii="宋体" w:hAnsi="宋体" w:hint="eastAsia"/>
          <w:sz w:val="18"/>
          <w:szCs w:val="18"/>
        </w:rPr>
        <w:t>调整当前段号的针距。短按P键退出到主界面。</w:t>
      </w:r>
    </w:p>
    <w:p w:rsidR="000F1537" w:rsidRDefault="000F1537">
      <w:pPr>
        <w:spacing w:line="276" w:lineRule="auto"/>
        <w:jc w:val="left"/>
        <w:rPr>
          <w:rFonts w:ascii="宋体" w:hAnsi="宋体"/>
          <w:b/>
          <w:szCs w:val="21"/>
        </w:rPr>
      </w:pPr>
    </w:p>
    <w:p w:rsidR="00977AE6" w:rsidRDefault="002B63BD">
      <w:pPr>
        <w:spacing w:line="276" w:lineRule="auto"/>
        <w:jc w:val="left"/>
        <w:rPr>
          <w:rFonts w:ascii="宋体" w:hAnsi="宋体"/>
          <w:b/>
          <w:szCs w:val="21"/>
        </w:rPr>
      </w:pPr>
      <w:r>
        <w:rPr>
          <w:rFonts w:ascii="宋体" w:hAnsi="宋体"/>
          <w:b/>
          <w:szCs w:val="21"/>
        </w:rPr>
        <w:t>2</w:t>
      </w:r>
      <w:r>
        <w:rPr>
          <w:rFonts w:ascii="宋体" w:hAnsi="宋体" w:hint="eastAsia"/>
          <w:b/>
          <w:szCs w:val="21"/>
        </w:rPr>
        <w:t xml:space="preserve"> 参数表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4"/>
        <w:gridCol w:w="2107"/>
        <w:gridCol w:w="1145"/>
        <w:gridCol w:w="771"/>
        <w:gridCol w:w="4195"/>
      </w:tblGrid>
      <w:tr w:rsidR="00411687" w:rsidRPr="00411687" w:rsidTr="00411687">
        <w:trPr>
          <w:trHeight w:val="210"/>
          <w:tblHeader/>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snapToGrid w:val="0"/>
              <w:spacing w:line="240" w:lineRule="auto"/>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参数项</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snapToGrid w:val="0"/>
              <w:spacing w:line="240" w:lineRule="auto"/>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中文说明</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snapToGrid w:val="0"/>
              <w:spacing w:line="240" w:lineRule="auto"/>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范围</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snapToGrid w:val="0"/>
              <w:spacing w:line="240" w:lineRule="auto"/>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初始值</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snapToGrid w:val="0"/>
              <w:spacing w:line="240" w:lineRule="auto"/>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内容值名称说明与备注</w:t>
            </w: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P01</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最高转速（rpm）</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100-4000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4000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车缝时的最高转速设定</w:t>
            </w:r>
            <w:r w:rsidR="00E61E83">
              <w:rPr>
                <w:rFonts w:asciiTheme="minorEastAsia" w:eastAsiaTheme="minorEastAsia" w:hAnsiTheme="minorEastAsia" w:cs="宋体" w:hint="eastAsia"/>
                <w:color w:val="000000"/>
                <w:kern w:val="0"/>
                <w:sz w:val="18"/>
                <w:szCs w:val="18"/>
                <w:lang w:bidi="ar"/>
              </w:rPr>
              <w:t>。</w:t>
            </w: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P02</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spacing w:line="480" w:lineRule="auto"/>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加速曲线调整（%）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10-100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100</w:t>
            </w:r>
          </w:p>
        </w:tc>
        <w:tc>
          <w:tcPr>
            <w:tcW w:w="4195" w:type="dxa"/>
            <w:tcBorders>
              <w:top w:val="single" w:sz="4" w:space="0" w:color="auto"/>
              <w:left w:val="single" w:sz="4" w:space="0" w:color="auto"/>
              <w:bottom w:val="single" w:sz="4" w:space="0" w:color="auto"/>
              <w:right w:val="single" w:sz="4" w:space="0" w:color="auto"/>
            </w:tcBorders>
            <w:vAlign w:val="center"/>
            <w:hideMark/>
          </w:tcPr>
          <w:p w:rsidR="00E61E83" w:rsidRDefault="0041168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控速器爬升斜率设定</w:t>
            </w:r>
            <w:r w:rsidR="00E61E83">
              <w:rPr>
                <w:rFonts w:asciiTheme="minorEastAsia" w:eastAsiaTheme="minorEastAsia" w:hAnsiTheme="minorEastAsia" w:cs="宋体" w:hint="eastAsia"/>
                <w:color w:val="000000"/>
                <w:kern w:val="0"/>
                <w:sz w:val="18"/>
                <w:szCs w:val="18"/>
                <w:lang w:bidi="ar"/>
              </w:rPr>
              <w:t>。</w:t>
            </w:r>
          </w:p>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斜率值愈大，速度愈陡；斜率值愈小，速度愈慢</w:t>
            </w:r>
            <w:r w:rsidR="00E61E83">
              <w:rPr>
                <w:rFonts w:asciiTheme="minorEastAsia" w:eastAsiaTheme="minorEastAsia" w:hAnsiTheme="minorEastAsia" w:cs="宋体" w:hint="eastAsia"/>
                <w:color w:val="000000"/>
                <w:kern w:val="0"/>
                <w:sz w:val="18"/>
                <w:szCs w:val="18"/>
                <w:lang w:bidi="ar"/>
              </w:rPr>
              <w:t>。</w:t>
            </w:r>
          </w:p>
        </w:tc>
      </w:tr>
      <w:tr w:rsidR="00411687" w:rsidRPr="00411687" w:rsidTr="00411687">
        <w:trPr>
          <w:trHeight w:val="236"/>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P03</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28263F" w:rsidP="0028263F">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停</w:t>
            </w:r>
            <w:r w:rsidR="00411687" w:rsidRPr="00411687">
              <w:rPr>
                <w:rFonts w:asciiTheme="minorEastAsia" w:eastAsiaTheme="minorEastAsia" w:hAnsiTheme="minorEastAsia" w:cs="宋体" w:hint="eastAsia"/>
                <w:color w:val="000000"/>
                <w:kern w:val="0"/>
                <w:sz w:val="18"/>
                <w:szCs w:val="18"/>
                <w:lang w:bidi="ar"/>
              </w:rPr>
              <w:t>针位选择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UP/DN</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DN</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UP：上停针</w:t>
            </w:r>
            <w:r w:rsidR="006241F3">
              <w:rPr>
                <w:rFonts w:asciiTheme="minorEastAsia" w:eastAsiaTheme="minorEastAsia" w:hAnsiTheme="minorEastAsia" w:cs="宋体" w:hint="eastAsia"/>
                <w:color w:val="000000"/>
                <w:kern w:val="0"/>
                <w:sz w:val="18"/>
                <w:szCs w:val="18"/>
                <w:lang w:bidi="ar"/>
              </w:rPr>
              <w:t>位</w:t>
            </w:r>
            <w:r w:rsidRPr="00411687">
              <w:rPr>
                <w:rFonts w:asciiTheme="minorEastAsia" w:eastAsiaTheme="minorEastAsia" w:hAnsiTheme="minorEastAsia" w:cs="宋体" w:hint="eastAsia"/>
                <w:color w:val="000000"/>
                <w:kern w:val="0"/>
                <w:sz w:val="18"/>
                <w:szCs w:val="18"/>
                <w:lang w:bidi="ar"/>
              </w:rPr>
              <w:t>；DN：下停针</w:t>
            </w:r>
            <w:r w:rsidR="006241F3">
              <w:rPr>
                <w:rFonts w:asciiTheme="minorEastAsia" w:eastAsiaTheme="minorEastAsia" w:hAnsiTheme="minorEastAsia" w:cs="宋体" w:hint="eastAsia"/>
                <w:color w:val="000000"/>
                <w:kern w:val="0"/>
                <w:sz w:val="18"/>
                <w:szCs w:val="18"/>
                <w:lang w:bidi="ar"/>
              </w:rPr>
              <w:t>位</w:t>
            </w:r>
          </w:p>
        </w:tc>
      </w:tr>
      <w:tr w:rsidR="00411687" w:rsidRPr="00411687" w:rsidTr="00411687">
        <w:trPr>
          <w:trHeight w:val="28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P04</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起始回缝速度（rpm）</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200-3200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2000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7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P05</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终止回缝速度（rpm）</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200-3200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2000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8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P06</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连续回缝速度（rpm）</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200-3200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2000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1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P07</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慢速起缝第2针之后速度（rpm）</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200-1500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1500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76"/>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P08</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慢速起缝针数（针）</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1-15</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2</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P09</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自动定针缝速度（rpm）</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200-4000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3700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触发自动功能键按下时的速度设定</w:t>
            </w:r>
            <w:r w:rsidR="00E61E83">
              <w:rPr>
                <w:rFonts w:asciiTheme="minorEastAsia" w:eastAsiaTheme="minorEastAsia" w:hAnsiTheme="minorEastAsia" w:cs="宋体" w:hint="eastAsia"/>
                <w:color w:val="000000"/>
                <w:kern w:val="0"/>
                <w:sz w:val="18"/>
                <w:szCs w:val="18"/>
                <w:lang w:bidi="ar"/>
              </w:rPr>
              <w:t>。</w:t>
            </w: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P10</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定针缝后自动执行终止回缝功能</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ON/OFF</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ON</w:t>
            </w:r>
          </w:p>
        </w:tc>
        <w:tc>
          <w:tcPr>
            <w:tcW w:w="4195" w:type="dxa"/>
            <w:tcBorders>
              <w:top w:val="single" w:sz="4" w:space="0" w:color="auto"/>
              <w:left w:val="single" w:sz="4" w:space="0" w:color="auto"/>
              <w:bottom w:val="single" w:sz="4" w:space="0" w:color="auto"/>
              <w:right w:val="single" w:sz="4" w:space="0" w:color="auto"/>
            </w:tcBorders>
            <w:vAlign w:val="center"/>
            <w:hideMark/>
          </w:tcPr>
          <w:p w:rsidR="00E61E83" w:rsidRDefault="0041168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ON：在执行完最后一段定针缝后，将自动执行终止回缝动作。即在任何缝制模式下，终止回缝前不能作补针功能。</w:t>
            </w:r>
          </w:p>
          <w:p w:rsidR="00411687" w:rsidRPr="00411687" w:rsidRDefault="00411687">
            <w:pPr>
              <w:widowControl/>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OFF：在执行完最后一段定针缝后，将无法自动执行终止回缝功能，必须重新再作前或全后踏动作时始可。</w:t>
            </w:r>
          </w:p>
        </w:tc>
      </w:tr>
      <w:tr w:rsidR="00AC0648" w:rsidRPr="00411687" w:rsidTr="00411687">
        <w:trPr>
          <w:trHeight w:val="35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AC0648" w:rsidRPr="00411687" w:rsidRDefault="00AC0648" w:rsidP="00AC0648">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P12</w:t>
            </w:r>
          </w:p>
        </w:tc>
        <w:tc>
          <w:tcPr>
            <w:tcW w:w="2107" w:type="dxa"/>
            <w:tcBorders>
              <w:top w:val="single" w:sz="4" w:space="0" w:color="auto"/>
              <w:left w:val="single" w:sz="4" w:space="0" w:color="auto"/>
              <w:bottom w:val="single" w:sz="4" w:space="0" w:color="auto"/>
              <w:right w:val="single" w:sz="4" w:space="0" w:color="auto"/>
            </w:tcBorders>
            <w:vAlign w:val="center"/>
            <w:hideMark/>
          </w:tcPr>
          <w:p w:rsidR="00AC0648" w:rsidRPr="00411687" w:rsidRDefault="00AC0648" w:rsidP="00AC0648">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起始回缝运动模式选择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AC0648" w:rsidRPr="00411687" w:rsidRDefault="00AC0648" w:rsidP="00AC0648">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AC0648" w:rsidRPr="00411687" w:rsidRDefault="00AC0648" w:rsidP="00AC0648">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tcPr>
          <w:p w:rsidR="00AC0648" w:rsidRDefault="00AC0648" w:rsidP="00AC0648">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0：受踏板控制，可任意停止与启动。</w:t>
            </w:r>
          </w:p>
          <w:p w:rsidR="00AC0648" w:rsidRDefault="00AC0648" w:rsidP="00AC0648">
            <w:pPr>
              <w:widowControl/>
              <w:jc w:val="left"/>
              <w:textAlignment w:val="center"/>
              <w:rPr>
                <w:rFonts w:ascii="宋体" w:hAnsi="宋体"/>
                <w:sz w:val="18"/>
                <w:szCs w:val="18"/>
              </w:rPr>
            </w:pPr>
            <w:r>
              <w:rPr>
                <w:rFonts w:ascii="宋体" w:hAnsi="宋体" w:cs="宋体" w:hint="eastAsia"/>
                <w:color w:val="000000"/>
                <w:kern w:val="0"/>
                <w:sz w:val="18"/>
                <w:szCs w:val="18"/>
                <w:lang w:bidi="ar"/>
              </w:rPr>
              <w:t>1：轻触踏板，自动执行回缝动作。</w:t>
            </w:r>
          </w:p>
        </w:tc>
      </w:tr>
      <w:tr w:rsidR="00AC0648" w:rsidRPr="00411687" w:rsidTr="00411687">
        <w:trPr>
          <w:trHeight w:val="21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AC0648" w:rsidRPr="00411687" w:rsidRDefault="00AC0648" w:rsidP="00AC0648">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P13</w:t>
            </w:r>
          </w:p>
        </w:tc>
        <w:tc>
          <w:tcPr>
            <w:tcW w:w="2107" w:type="dxa"/>
            <w:tcBorders>
              <w:top w:val="single" w:sz="4" w:space="0" w:color="auto"/>
              <w:left w:val="single" w:sz="4" w:space="0" w:color="auto"/>
              <w:bottom w:val="single" w:sz="4" w:space="0" w:color="auto"/>
              <w:right w:val="single" w:sz="4" w:space="0" w:color="auto"/>
            </w:tcBorders>
            <w:vAlign w:val="center"/>
            <w:hideMark/>
          </w:tcPr>
          <w:p w:rsidR="00AC0648" w:rsidRPr="00411687" w:rsidRDefault="00AC0648" w:rsidP="00AC0648">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起始回缝结束模式选择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AC0648" w:rsidRPr="00411687" w:rsidRDefault="00AC0648" w:rsidP="00AC0648">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CON/STP</w:t>
            </w:r>
          </w:p>
        </w:tc>
        <w:tc>
          <w:tcPr>
            <w:tcW w:w="771" w:type="dxa"/>
            <w:tcBorders>
              <w:top w:val="single" w:sz="4" w:space="0" w:color="auto"/>
              <w:left w:val="single" w:sz="4" w:space="0" w:color="auto"/>
              <w:bottom w:val="single" w:sz="4" w:space="0" w:color="auto"/>
              <w:right w:val="single" w:sz="4" w:space="0" w:color="auto"/>
            </w:tcBorders>
            <w:vAlign w:val="center"/>
            <w:hideMark/>
          </w:tcPr>
          <w:p w:rsidR="00AC0648" w:rsidRPr="00411687" w:rsidRDefault="00AC0648" w:rsidP="00AC0648">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CON</w:t>
            </w:r>
          </w:p>
        </w:tc>
        <w:tc>
          <w:tcPr>
            <w:tcW w:w="4195" w:type="dxa"/>
            <w:tcBorders>
              <w:top w:val="single" w:sz="4" w:space="0" w:color="auto"/>
              <w:left w:val="single" w:sz="4" w:space="0" w:color="auto"/>
              <w:bottom w:val="single" w:sz="4" w:space="0" w:color="auto"/>
              <w:right w:val="single" w:sz="4" w:space="0" w:color="auto"/>
            </w:tcBorders>
            <w:vAlign w:val="center"/>
          </w:tcPr>
          <w:p w:rsidR="00AC0648" w:rsidRDefault="00AC0648" w:rsidP="00AC0648">
            <w:pPr>
              <w:widowControl/>
              <w:jc w:val="left"/>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CON：起始回缝段完成后，自动连续下一段功能。</w:t>
            </w:r>
          </w:p>
          <w:p w:rsidR="00AC0648" w:rsidRDefault="00AC0648" w:rsidP="00AC0648">
            <w:pPr>
              <w:widowControl/>
              <w:jc w:val="left"/>
              <w:textAlignment w:val="center"/>
              <w:rPr>
                <w:rFonts w:ascii="宋体" w:hAnsi="宋体"/>
                <w:sz w:val="18"/>
                <w:szCs w:val="18"/>
              </w:rPr>
            </w:pPr>
            <w:r>
              <w:rPr>
                <w:rFonts w:ascii="宋体" w:hAnsi="宋体" w:cs="宋体" w:hint="eastAsia"/>
                <w:color w:val="000000"/>
                <w:kern w:val="0"/>
                <w:sz w:val="18"/>
                <w:szCs w:val="18"/>
                <w:lang w:bidi="ar"/>
              </w:rPr>
              <w:t>STP：起始回缝段针数完成后自动停止。</w:t>
            </w:r>
          </w:p>
        </w:tc>
      </w:tr>
      <w:tr w:rsidR="00411687" w:rsidRPr="00411687" w:rsidTr="00411687">
        <w:trPr>
          <w:trHeight w:val="26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慢速起缝功能设定</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ON/OFF</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OFF</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手动按键A的功能选择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0-6</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5</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0：功能关闭</w:t>
            </w:r>
          </w:p>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1：补半针</w:t>
            </w:r>
          </w:p>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2：补一针</w:t>
            </w:r>
          </w:p>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3：连续补半针</w:t>
            </w:r>
          </w:p>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4：连续补一针</w:t>
            </w:r>
          </w:p>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5：在车缝中或中途停止时具有倒缝动作</w:t>
            </w:r>
          </w:p>
          <w:p w:rsidR="00411687" w:rsidRPr="00411687" w:rsidRDefault="00411687" w:rsidP="00AC0648">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6：密缝功能</w:t>
            </w: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sz w:val="18"/>
                <w:szCs w:val="18"/>
              </w:rPr>
            </w:pPr>
            <w:r w:rsidRPr="00411687">
              <w:rPr>
                <w:rFonts w:asciiTheme="minorEastAsia" w:eastAsiaTheme="minorEastAsia" w:hAnsiTheme="minorEastAsia" w:cs="宋体" w:hint="eastAsia"/>
                <w:color w:val="000000"/>
                <w:kern w:val="0"/>
                <w:sz w:val="18"/>
                <w:szCs w:val="18"/>
                <w:lang w:bidi="ar"/>
              </w:rPr>
              <w:t>手动倒缝限速</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0-3200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3000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cs="宋体"/>
                <w:color w:val="000000"/>
                <w:sz w:val="18"/>
                <w:szCs w:val="18"/>
              </w:rPr>
            </w:pPr>
            <w:r w:rsidRPr="00411687">
              <w:rPr>
                <w:rFonts w:asciiTheme="minorEastAsia" w:eastAsiaTheme="minorEastAsia" w:hAnsiTheme="minorEastAsia" w:cs="宋体" w:hint="eastAsia"/>
                <w:color w:val="000000"/>
                <w:kern w:val="0"/>
                <w:sz w:val="18"/>
                <w:szCs w:val="18"/>
                <w:lang w:bidi="ar"/>
              </w:rPr>
              <w:t>数值小于100时功能关闭。</w:t>
            </w: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lastRenderedPageBreak/>
              <w:t>P17-N04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语音设置</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0-15</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1</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关闭</w:t>
            </w:r>
            <w:r w:rsidR="00E61E83"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1</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中文</w:t>
            </w:r>
            <w:r w:rsidR="00E61E83"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2</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英文</w:t>
            </w:r>
            <w:r w:rsidR="00E61E83"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3</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越南语</w:t>
            </w:r>
            <w:r w:rsidR="00E61E83"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4</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葡萄牙语</w:t>
            </w:r>
            <w:r w:rsidR="00E61E83"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5</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土耳其语</w:t>
            </w:r>
            <w:r w:rsidR="00E61E83"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6</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西班牙语</w:t>
            </w:r>
            <w:r w:rsidR="00E61E83"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7</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俄语</w:t>
            </w:r>
            <w:r w:rsidR="00E61E83"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8</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阿拉伯语</w:t>
            </w:r>
            <w:r w:rsidR="00E61E83"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9</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泰语</w:t>
            </w:r>
            <w:r w:rsidR="00E61E83"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10</w:t>
            </w:r>
            <w:r w:rsidR="00AC0648" w:rsidRPr="00411687">
              <w:rPr>
                <w:rFonts w:asciiTheme="minorEastAsia" w:eastAsiaTheme="minorEastAsia" w:hAnsiTheme="minorEastAsia" w:hint="eastAsia"/>
                <w:sz w:val="18"/>
                <w:szCs w:val="18"/>
              </w:rPr>
              <w:t>：</w:t>
            </w:r>
            <w:r w:rsidRPr="00411687">
              <w:rPr>
                <w:rFonts w:asciiTheme="minorEastAsia" w:eastAsiaTheme="minorEastAsia" w:hAnsiTheme="minorEastAsia" w:cs="宋体" w:hint="eastAsia"/>
                <w:color w:val="000000"/>
                <w:kern w:val="0"/>
                <w:sz w:val="18"/>
                <w:szCs w:val="18"/>
                <w:lang w:bidi="ar"/>
              </w:rPr>
              <w:t>波斯语</w:t>
            </w: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P17-N05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语音播报选择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0-3</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rPr>
                <w:rFonts w:asciiTheme="minorEastAsia" w:eastAsiaTheme="minorEastAsia" w:hAnsiTheme="minorEastAsia" w:cs="宋体"/>
                <w:sz w:val="18"/>
                <w:szCs w:val="18"/>
              </w:rPr>
            </w:pPr>
            <w:r w:rsidRPr="00411687">
              <w:rPr>
                <w:rFonts w:asciiTheme="minorEastAsia" w:eastAsiaTheme="minorEastAsia" w:hAnsiTheme="minorEastAsia" w:hint="eastAsia"/>
                <w:sz w:val="18"/>
                <w:szCs w:val="18"/>
              </w:rPr>
              <w:t>0：关闭；1：有开机语，无按键音；2：无开机语，有按键音；3：有开机语和按键音</w:t>
            </w: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P17-N06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自动计件功能</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0-50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rsidP="00B47D37">
            <w:pPr>
              <w:rPr>
                <w:rFonts w:asciiTheme="minorEastAsia" w:eastAsiaTheme="minorEastAsia" w:hAnsiTheme="minorEastAsia" w:cs="宋体"/>
                <w:sz w:val="18"/>
                <w:szCs w:val="18"/>
              </w:rPr>
            </w:pPr>
            <w:r w:rsidRPr="00411687">
              <w:rPr>
                <w:rFonts w:asciiTheme="minorEastAsia" w:eastAsiaTheme="minorEastAsia" w:hAnsiTheme="minorEastAsia" w:hint="eastAsia"/>
                <w:sz w:val="18"/>
                <w:szCs w:val="18"/>
              </w:rPr>
              <w:t>0</w:t>
            </w:r>
            <w:r w:rsidR="00B47D37" w:rsidRPr="00411687">
              <w:rPr>
                <w:rFonts w:asciiTheme="minorEastAsia" w:eastAsiaTheme="minorEastAsia" w:hAnsiTheme="minorEastAsia" w:hint="eastAsia"/>
                <w:sz w:val="18"/>
                <w:szCs w:val="18"/>
              </w:rPr>
              <w:t>：</w:t>
            </w:r>
            <w:r w:rsidRPr="00411687">
              <w:rPr>
                <w:rFonts w:asciiTheme="minorEastAsia" w:eastAsiaTheme="minorEastAsia" w:hAnsiTheme="minorEastAsia" w:hint="eastAsia"/>
                <w:sz w:val="18"/>
                <w:szCs w:val="18"/>
              </w:rPr>
              <w:t>关闭；1-50</w:t>
            </w:r>
            <w:r w:rsidR="00B47D37" w:rsidRPr="00411687">
              <w:rPr>
                <w:rFonts w:asciiTheme="minorEastAsia" w:eastAsiaTheme="minorEastAsia" w:hAnsiTheme="minorEastAsia" w:hint="eastAsia"/>
                <w:sz w:val="18"/>
                <w:szCs w:val="18"/>
              </w:rPr>
              <w:t>：</w:t>
            </w:r>
            <w:r w:rsidRPr="00411687">
              <w:rPr>
                <w:rFonts w:asciiTheme="minorEastAsia" w:eastAsiaTheme="minorEastAsia" w:hAnsiTheme="minorEastAsia" w:hint="eastAsia"/>
                <w:sz w:val="18"/>
                <w:szCs w:val="18"/>
              </w:rPr>
              <w:t>剪线计件次数</w:t>
            </w: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P17-N12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开机显示计数器界面选择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sz w:val="18"/>
                <w:szCs w:val="18"/>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0：关闭；1：开启</w:t>
            </w: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P17-N13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切线计数器模式选择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0：加速缝制计数器；1：减数缝制计数器</w:t>
            </w: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踏板加速位置</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30-1000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420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踏板回中位置</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30-1000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400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p>
        </w:tc>
      </w:tr>
      <w:tr w:rsidR="00411687" w:rsidRPr="00411687" w:rsidTr="00411687">
        <w:trPr>
          <w:trHeight w:val="16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P23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踏板抬压脚位置</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30-1000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270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cs="宋体"/>
                <w:sz w:val="18"/>
                <w:szCs w:val="18"/>
              </w:rPr>
            </w:pPr>
          </w:p>
        </w:tc>
      </w:tr>
      <w:tr w:rsidR="00411687" w:rsidRPr="00411687" w:rsidTr="00411687">
        <w:trPr>
          <w:trHeight w:val="16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踏板切线位置</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30-500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160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cs="宋体"/>
                <w:sz w:val="18"/>
                <w:szCs w:val="18"/>
              </w:rPr>
            </w:pPr>
          </w:p>
        </w:tc>
      </w:tr>
      <w:tr w:rsidR="00411687" w:rsidRPr="00411687" w:rsidTr="00411687">
        <w:trPr>
          <w:trHeight w:val="167"/>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P27</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自由缝花样样式编辑</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jc w:val="center"/>
              <w:textAlignment w:val="center"/>
              <w:rPr>
                <w:rFonts w:asciiTheme="minorEastAsia" w:eastAsiaTheme="minorEastAsia" w:hAnsiTheme="minorEastAsia" w:cs="宋体"/>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cs="宋体"/>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167"/>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P28</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连续回缝运动模式选择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P29</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切线停车力度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1-45</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25</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16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P34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定针缝运动模式选择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A/M</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A</w:t>
            </w:r>
          </w:p>
        </w:tc>
        <w:tc>
          <w:tcPr>
            <w:tcW w:w="4195" w:type="dxa"/>
            <w:tcBorders>
              <w:top w:val="single" w:sz="4" w:space="0" w:color="auto"/>
              <w:left w:val="single" w:sz="4" w:space="0" w:color="auto"/>
              <w:bottom w:val="single" w:sz="4" w:space="0" w:color="auto"/>
              <w:right w:val="single" w:sz="4" w:space="0" w:color="auto"/>
            </w:tcBorders>
            <w:vAlign w:val="center"/>
            <w:hideMark/>
          </w:tcPr>
          <w:p w:rsidR="00B47D37" w:rsidRDefault="0041168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A：轻触脚踏板，即自动执行定针缝动作</w:t>
            </w:r>
            <w:r w:rsidR="00B47D37">
              <w:rPr>
                <w:rFonts w:asciiTheme="minorEastAsia" w:eastAsiaTheme="minorEastAsia" w:hAnsiTheme="minorEastAsia" w:cs="宋体" w:hint="eastAsia"/>
                <w:color w:val="000000"/>
                <w:kern w:val="0"/>
                <w:sz w:val="18"/>
                <w:szCs w:val="18"/>
                <w:lang w:bidi="ar"/>
              </w:rPr>
              <w:t>。</w:t>
            </w:r>
          </w:p>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M：受脚踏板控制，可任意停止与启动</w:t>
            </w:r>
            <w:r w:rsidR="00B47D37">
              <w:rPr>
                <w:rFonts w:asciiTheme="minorEastAsia" w:eastAsiaTheme="minorEastAsia" w:hAnsiTheme="minorEastAsia" w:cs="宋体" w:hint="eastAsia"/>
                <w:color w:val="000000"/>
                <w:kern w:val="0"/>
                <w:sz w:val="18"/>
                <w:szCs w:val="18"/>
                <w:lang w:bidi="ar"/>
              </w:rPr>
              <w:t>。</w:t>
            </w:r>
          </w:p>
        </w:tc>
      </w:tr>
      <w:tr w:rsidR="00411687" w:rsidRPr="00411687" w:rsidTr="00411687">
        <w:trPr>
          <w:trHeight w:val="16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P35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抬压脚时松线功能设置</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0-2</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0：关闭；1：抬压脚时松线出力功能开启，中途停车时松线出力功能关闭；2：抬压脚时松线出力功能和中途停车时松线出力功能开启</w:t>
            </w:r>
          </w:p>
        </w:tc>
      </w:tr>
      <w:tr w:rsidR="00411687" w:rsidRPr="00411687" w:rsidTr="00411687">
        <w:trPr>
          <w:trHeight w:val="16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P36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松线功能设定</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rsidP="00AC0648">
            <w:pPr>
              <w:widowControl/>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0：关闭；1：</w:t>
            </w:r>
            <w:r w:rsidR="00AC0648">
              <w:rPr>
                <w:rFonts w:asciiTheme="minorEastAsia" w:eastAsiaTheme="minorEastAsia" w:hAnsiTheme="minorEastAsia" w:cs="宋体" w:hint="eastAsia"/>
                <w:color w:val="000000"/>
                <w:kern w:val="0"/>
                <w:sz w:val="18"/>
                <w:szCs w:val="18"/>
                <w:lang w:bidi="ar"/>
              </w:rPr>
              <w:t>开启</w:t>
            </w:r>
          </w:p>
        </w:tc>
      </w:tr>
      <w:tr w:rsidR="00411687" w:rsidRPr="00411687" w:rsidTr="00AC0648">
        <w:trPr>
          <w:trHeight w:val="16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rsidP="00AC0648">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P37</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拨线/夹线功能设定</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0-11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7</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rsidP="00AC0648">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0：关闭；1：拨线功能；2</w:t>
            </w:r>
            <w:r w:rsidR="00AC0648">
              <w:rPr>
                <w:rFonts w:asciiTheme="minorEastAsia" w:eastAsiaTheme="minorEastAsia" w:hAnsiTheme="minorEastAsia" w:cs="宋体" w:hint="eastAsia"/>
                <w:color w:val="000000"/>
                <w:kern w:val="0"/>
                <w:sz w:val="18"/>
                <w:szCs w:val="18"/>
                <w:lang w:bidi="ar"/>
              </w:rPr>
              <w:t>-</w:t>
            </w:r>
            <w:r w:rsidRPr="00411687">
              <w:rPr>
                <w:rFonts w:asciiTheme="minorEastAsia" w:eastAsiaTheme="minorEastAsia" w:hAnsiTheme="minorEastAsia" w:cs="宋体" w:hint="eastAsia"/>
                <w:color w:val="000000"/>
                <w:kern w:val="0"/>
                <w:sz w:val="18"/>
                <w:szCs w:val="18"/>
                <w:lang w:bidi="ar"/>
              </w:rPr>
              <w:t>11：夹线功能，数值越大动作力度越大</w:t>
            </w:r>
          </w:p>
        </w:tc>
      </w:tr>
      <w:tr w:rsidR="00411687" w:rsidRPr="00411687" w:rsidTr="00AC0648">
        <w:trPr>
          <w:trHeight w:val="25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rsidP="00AC0648">
            <w:pPr>
              <w:widowControl/>
              <w:jc w:val="center"/>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P38</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自动切线功能设定</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ON/OFF</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ON</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AC0648">
        <w:trPr>
          <w:trHeight w:val="16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rsidP="00AC0648">
            <w:pPr>
              <w:widowControl/>
              <w:jc w:val="center"/>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P39</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中途停车自动抬压脚设定</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UP/DN</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DN</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AC0648">
        <w:trPr>
          <w:trHeight w:val="16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rsidP="00AC0648">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P40</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切线自动抬压脚设定</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UP/DN</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DN</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AC0648">
        <w:trPr>
          <w:trHeight w:val="16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rsidP="00AC0648">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P41</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切线计数器显示</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0-9999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车缝完成件数显示；长按减号键可计数清零</w:t>
            </w:r>
            <w:r w:rsidR="00B47D37">
              <w:rPr>
                <w:rFonts w:asciiTheme="minorEastAsia" w:eastAsiaTheme="minorEastAsia" w:hAnsiTheme="minorEastAsia" w:cs="宋体" w:hint="eastAsia"/>
                <w:color w:val="000000"/>
                <w:kern w:val="0"/>
                <w:sz w:val="18"/>
                <w:szCs w:val="18"/>
                <w:lang w:bidi="ar"/>
              </w:rPr>
              <w:t>。</w:t>
            </w:r>
          </w:p>
        </w:tc>
      </w:tr>
      <w:tr w:rsidR="00411687" w:rsidRPr="00411687" w:rsidTr="00411687">
        <w:trPr>
          <w:trHeight w:val="167"/>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P42-NO1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电控版本号</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P42-NO2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选针盒版本号</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P42-NO3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sz w:val="18"/>
                <w:szCs w:val="18"/>
              </w:rPr>
            </w:pPr>
            <w:r w:rsidRPr="00411687">
              <w:rPr>
                <w:rFonts w:asciiTheme="minorEastAsia" w:eastAsiaTheme="minorEastAsia" w:hAnsiTheme="minorEastAsia" w:cs="宋体" w:hint="eastAsia"/>
                <w:color w:val="000000"/>
                <w:kern w:val="0"/>
                <w:sz w:val="18"/>
                <w:szCs w:val="18"/>
                <w:lang w:bidi="ar"/>
              </w:rPr>
              <w:t>转速</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cs="宋体"/>
                <w:color w:val="000000"/>
                <w:kern w:val="0"/>
                <w:sz w:val="18"/>
                <w:szCs w:val="18"/>
                <w:lang w:bidi="ar"/>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P42-NO4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脚踏板AD值</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cs="宋体"/>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P42-NO5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机械角度（上定位）</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P42-NO6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机械角度（下定位）</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P42-NO7</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母线电压AD值</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P42-N11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状态信息</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P42-N14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电控版本号2</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P42-N16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针数计数器显示（每缝10针，数值变化1）</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jc w:val="center"/>
              <w:textAlignment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jc w:val="center"/>
              <w:textAlignment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P42-N17</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维护运行针数（万针）*10</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jc w:val="center"/>
              <w:textAlignment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jc w:val="center"/>
              <w:textAlignment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lastRenderedPageBreak/>
              <w:t>P43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马达转动方向设定</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CCW/CW</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CCW</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P44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中途停车时刹车力度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1-45</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16</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P45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花样自由缝运动模式选择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r w:rsidR="00B47D37">
              <w:rPr>
                <w:rFonts w:asciiTheme="minorEastAsia" w:eastAsiaTheme="minorEastAsia" w:hAnsiTheme="minorEastAsia" w:hint="eastAsia"/>
                <w:sz w:val="18"/>
                <w:szCs w:val="18"/>
              </w:rPr>
              <w:t>：受脚踏板控制，可任意停止与启动。</w:t>
            </w:r>
          </w:p>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1：轻触脚踏板，即自动执行一个花样的缝纫动作</w:t>
            </w:r>
            <w:r w:rsidR="00B47D37">
              <w:rPr>
                <w:rFonts w:asciiTheme="minorEastAsia" w:eastAsiaTheme="minorEastAsia" w:hAnsiTheme="minorEastAsia" w:hint="eastAsia"/>
                <w:sz w:val="18"/>
                <w:szCs w:val="18"/>
              </w:rPr>
              <w:t>。</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P46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切线后，反转提针功能选择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ON/OFF</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OFF</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P47</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切线后，反转提针角度的调整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10-300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160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切完线后，由上针位算起，以反向运转作提针的角度调整。</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P48</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最低速度（定位速度）（rpm）</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100-500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200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最低速度限制调整。</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P49</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切线速度（rpm）</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100-500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300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调整切线周期时的电机速度。</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P50</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抬压脚全额出力的工作时间（ms）</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10-990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P51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压脚出力的周期信号（%）</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1-50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38</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P52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延迟马达启动，保护压脚下放时间（ms）</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cs="宋体" w:hint="eastAsia"/>
                <w:sz w:val="18"/>
                <w:szCs w:val="18"/>
              </w:rPr>
              <w:t>120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踩下时延迟启动时间，以配合自动抬压脚放下的确认。</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P53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半后踏抬压脚功能取消</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0-2</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hideMark/>
          </w:tcPr>
          <w:p w:rsidR="00B47D37" w:rsidRDefault="0041168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w:t>
            </w:r>
            <w:r w:rsidR="00B47D37">
              <w:rPr>
                <w:rFonts w:asciiTheme="minorEastAsia" w:eastAsiaTheme="minorEastAsia" w:hAnsiTheme="minorEastAsia" w:cs="宋体" w:hint="eastAsia"/>
                <w:color w:val="000000"/>
                <w:kern w:val="0"/>
                <w:sz w:val="18"/>
                <w:szCs w:val="18"/>
                <w:lang w:bidi="ar"/>
              </w:rPr>
              <w:t>：关闭</w:t>
            </w:r>
          </w:p>
          <w:p w:rsidR="00B47D37" w:rsidRDefault="00411687" w:rsidP="00B47D3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1</w:t>
            </w:r>
            <w:r w:rsidR="00B47D37">
              <w:rPr>
                <w:rFonts w:asciiTheme="minorEastAsia" w:eastAsiaTheme="minorEastAsia" w:hAnsiTheme="minorEastAsia" w:cs="宋体" w:hint="eastAsia"/>
                <w:color w:val="000000"/>
                <w:kern w:val="0"/>
                <w:sz w:val="18"/>
                <w:szCs w:val="18"/>
                <w:lang w:bidi="ar"/>
              </w:rPr>
              <w:t>：反踏和半反踏都有抬压脚</w:t>
            </w:r>
          </w:p>
          <w:p w:rsidR="00411687" w:rsidRPr="00411687" w:rsidRDefault="00411687" w:rsidP="00B47D3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2：半反踏无抬压脚，反踏有抬压脚</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P54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切线动作时间（ms）</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P55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拨线动作时间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P56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开电后自动找上定位</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0：始终不找上定位；1：始终找上定位</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P57</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抬压脚保护时间（s）</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1-60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保持时间结束后强制下放，防止步进电机长时间抬起而发烫。</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P58</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上定位调整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0-359</w:t>
            </w: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上定位调整，数值减少时会提前停针，数值增加时会延迟停针。</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P59</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下定位调整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0-359</w:t>
            </w: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下定位调整，数值减少时会提前停针，数值增加时会延迟停针。</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P60</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测试速度（rpm）</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100-3700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3500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设置测试速度。</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P61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A项测试</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ON/OFF</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OFF</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持续运行测试模式。</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P62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B项测试</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ON/OFF</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OFF</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全功能启停测试模式。</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P63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C项测试</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ON/OFF</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OFF</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无定位、无功能启停测试模式。</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P64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测试时测试运行时间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1-250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P65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测试时测试停止时间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1-250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cs="宋体"/>
                <w:color w:val="000000"/>
                <w:kern w:val="0"/>
                <w:sz w:val="18"/>
                <w:szCs w:val="18"/>
                <w:lang w:bidi="ar"/>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P66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机头保护开关</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0：不检测；1：检测零信号</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P69</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自由缝花样速度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100-3000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2000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P70</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机型选择</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cs="宋体"/>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24</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P71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sz w:val="18"/>
                <w:szCs w:val="18"/>
              </w:rPr>
            </w:pPr>
            <w:r w:rsidRPr="00411687">
              <w:rPr>
                <w:rFonts w:asciiTheme="minorEastAsia" w:eastAsiaTheme="minorEastAsia" w:hAnsiTheme="minorEastAsia" w:cs="宋体" w:hint="eastAsia"/>
                <w:color w:val="000000"/>
                <w:kern w:val="0"/>
                <w:sz w:val="18"/>
                <w:szCs w:val="18"/>
                <w:lang w:bidi="ar"/>
              </w:rPr>
              <w:t>手动按键A的补针针距</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sz w:val="18"/>
                <w:szCs w:val="18"/>
              </w:rPr>
            </w:pPr>
            <w:r w:rsidRPr="00411687">
              <w:rPr>
                <w:rFonts w:asciiTheme="minorEastAsia" w:eastAsiaTheme="minorEastAsia" w:hAnsiTheme="minorEastAsia" w:hint="eastAsia"/>
                <w:sz w:val="18"/>
                <w:szCs w:val="18"/>
              </w:rPr>
              <w:t>0-5.0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cs="宋体"/>
                <w:color w:val="000000"/>
                <w:sz w:val="18"/>
                <w:szCs w:val="18"/>
              </w:rPr>
            </w:pP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P72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上定位快捷调整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0-359</w:t>
            </w: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调整上停针位，显示的数值会随手轮位置变化而变化，按“S”键可保存当前位置（数值）为上停针位。</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lastRenderedPageBreak/>
              <w:t>P73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下定位快捷调整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0-359</w:t>
            </w:r>
          </w:p>
        </w:tc>
        <w:tc>
          <w:tcPr>
            <w:tcW w:w="771"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调整下停针位，显示的数值会随手轮位置变化而变化，按“S”键可保存当前位置（数值）为下停针位。</w:t>
            </w:r>
          </w:p>
        </w:tc>
      </w:tr>
      <w:tr w:rsidR="00411687" w:rsidRPr="00411687" w:rsidTr="00411687">
        <w:trPr>
          <w:trHeight w:val="211"/>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P74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正缝针距补偿</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P75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倒缝针距补偿</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P77</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自由缝快速后加固的倒缝时机点</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0-350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120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P78</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夹线器起夹角度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5-359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P79</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夹线器结束角度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sz w:val="18"/>
                <w:szCs w:val="18"/>
              </w:rPr>
            </w:pPr>
            <w:r w:rsidRPr="00411687">
              <w:rPr>
                <w:rFonts w:asciiTheme="minorEastAsia" w:eastAsiaTheme="minorEastAsia" w:hAnsiTheme="minorEastAsia" w:cs="宋体" w:hint="eastAsia"/>
                <w:color w:val="000000"/>
                <w:kern w:val="0"/>
                <w:sz w:val="18"/>
                <w:szCs w:val="18"/>
                <w:lang w:bidi="ar"/>
              </w:rPr>
              <w:t>5-359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270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P80</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切线进刀角度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0-359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90"/>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P82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切线退刀角度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0-359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175</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P83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切线后停车力度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P84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切线全额出力时间（ms）</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10-990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P85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切线出力的周期信号（*10%）</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1-10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P86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上下定位距离</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15-345</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170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上下定位距离角度（每4个数值为1度）</w:t>
            </w:r>
            <w:r w:rsidR="00B47D37">
              <w:rPr>
                <w:rFonts w:asciiTheme="minorEastAsia" w:eastAsiaTheme="minorEastAsia" w:hAnsiTheme="minorEastAsia" w:cs="宋体" w:hint="eastAsia"/>
                <w:color w:val="000000"/>
                <w:kern w:val="0"/>
                <w:sz w:val="18"/>
                <w:szCs w:val="18"/>
                <w:lang w:bidi="ar"/>
              </w:rPr>
              <w:t>。</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P87</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拨线回程延迟时间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P88</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中途停车刹车距离</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P89</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交流过压值设定</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500-1023</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880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P90</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慢速起缝第一针速度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200-1500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400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P91</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慢速起缝第二针速度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200-1500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P92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电机电角度校正</w:t>
            </w:r>
          </w:p>
        </w:tc>
        <w:tc>
          <w:tcPr>
            <w:tcW w:w="114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jc w:val="center"/>
              <w:rPr>
                <w:rFonts w:asciiTheme="minorEastAsia" w:eastAsiaTheme="minorEastAsia" w:hAnsiTheme="minorEastAsia"/>
                <w:sz w:val="18"/>
                <w:szCs w:val="18"/>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160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读取编码器起始角度，出厂已设置，请勿随意更改（参数值不可手动更改，随意更改会导致控制箱、电机出现异常或损坏）</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P93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半反踏功能起效时间（ms）</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10-900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P98</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松线延时关闭时间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F43B7E">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P99</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起始密缝针距</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0.5</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P100</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起始密缝方向</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P101</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松线开始角度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1-359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松线开始角度（下定位为0°计算）</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spacing w:line="480" w:lineRule="auto"/>
              <w:jc w:val="center"/>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P102</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spacing w:line="480" w:lineRule="auto"/>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松线结束角度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1-359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180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松线结束角度（下定位为0°计算，需大于P101项参数值）</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P103</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松线出力的周期信号（%）</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1-8</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P104</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定针缝切换后加固停顿时间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100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P105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自由缝花样样式选择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F43B7E" w:rsidRDefault="0041168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w:t>
            </w:r>
            <w:r w:rsidR="00F43B7E">
              <w:rPr>
                <w:rFonts w:asciiTheme="minorEastAsia" w:eastAsiaTheme="minorEastAsia" w:hAnsiTheme="minorEastAsia" w:cs="宋体" w:hint="eastAsia"/>
                <w:color w:val="000000"/>
                <w:kern w:val="0"/>
                <w:sz w:val="18"/>
                <w:szCs w:val="18"/>
                <w:lang w:bidi="ar"/>
              </w:rPr>
              <w:t>：关闭</w:t>
            </w:r>
          </w:p>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w:t>
            </w:r>
            <w:r w:rsidR="00F43B7E">
              <w:rPr>
                <w:rFonts w:asciiTheme="minorEastAsia" w:eastAsiaTheme="minorEastAsia" w:hAnsiTheme="minorEastAsia" w:cs="宋体" w:hint="eastAsia"/>
                <w:color w:val="000000"/>
                <w:kern w:val="0"/>
                <w:sz w:val="18"/>
                <w:szCs w:val="18"/>
                <w:lang w:bidi="ar"/>
              </w:rPr>
              <w:t>-</w:t>
            </w:r>
            <w:r w:rsidRPr="00411687">
              <w:rPr>
                <w:rFonts w:asciiTheme="minorEastAsia" w:eastAsiaTheme="minorEastAsia" w:hAnsiTheme="minorEastAsia" w:cs="宋体" w:hint="eastAsia"/>
                <w:color w:val="000000"/>
                <w:kern w:val="0"/>
                <w:sz w:val="18"/>
                <w:szCs w:val="18"/>
                <w:lang w:bidi="ar"/>
              </w:rPr>
              <w:t>9：自由缝花样样式</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P107</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起始密缝速度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100-2000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500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P108</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起始密缝针数</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0-12</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P109</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olor w:val="0000FF"/>
                <w:sz w:val="18"/>
                <w:szCs w:val="18"/>
              </w:rPr>
            </w:pPr>
            <w:r w:rsidRPr="00411687">
              <w:rPr>
                <w:rFonts w:asciiTheme="minorEastAsia" w:eastAsiaTheme="minorEastAsia" w:hAnsiTheme="minorEastAsia" w:cs="宋体" w:hint="eastAsia"/>
                <w:color w:val="000000"/>
                <w:kern w:val="0"/>
                <w:sz w:val="18"/>
                <w:szCs w:val="18"/>
                <w:lang w:bidi="ar"/>
              </w:rPr>
              <w:t>拨线前延迟时间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olor w:val="0000FF"/>
                <w:sz w:val="18"/>
                <w:szCs w:val="18"/>
              </w:rPr>
            </w:pPr>
            <w:r w:rsidRPr="00411687">
              <w:rPr>
                <w:rFonts w:asciiTheme="minorEastAsia" w:eastAsiaTheme="minorEastAsia" w:hAnsiTheme="minorEastAsia" w:cs="宋体" w:hint="eastAsia"/>
                <w:color w:val="000000"/>
                <w:kern w:val="0"/>
                <w:sz w:val="18"/>
                <w:szCs w:val="18"/>
                <w:lang w:bidi="ar"/>
              </w:rPr>
              <w:t>5-990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220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找到上定位后进入拨线动作前的间隔时间。</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P110</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olor w:val="0000FF"/>
                <w:sz w:val="18"/>
                <w:szCs w:val="18"/>
              </w:rPr>
            </w:pPr>
            <w:r w:rsidRPr="00411687">
              <w:rPr>
                <w:rFonts w:asciiTheme="minorEastAsia" w:eastAsiaTheme="minorEastAsia" w:hAnsiTheme="minorEastAsia" w:cs="宋体" w:hint="eastAsia"/>
                <w:color w:val="000000"/>
                <w:kern w:val="0"/>
                <w:sz w:val="18"/>
                <w:szCs w:val="18"/>
                <w:lang w:bidi="ar"/>
              </w:rPr>
              <w:t>切线回程时间（ms）</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olor w:val="0000FF"/>
                <w:sz w:val="18"/>
                <w:szCs w:val="18"/>
              </w:rPr>
            </w:pPr>
            <w:r w:rsidRPr="00411687">
              <w:rPr>
                <w:rFonts w:asciiTheme="minorEastAsia" w:eastAsiaTheme="minorEastAsia" w:hAnsiTheme="minorEastAsia" w:cs="宋体" w:hint="eastAsia"/>
                <w:color w:val="000000"/>
                <w:kern w:val="0"/>
                <w:sz w:val="18"/>
                <w:szCs w:val="18"/>
                <w:lang w:bidi="ar"/>
              </w:rPr>
              <w:t>60-990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65</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确保切线机构回到原位。</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lastRenderedPageBreak/>
              <w:t>P111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无鸟巢模式开关</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0-2</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P112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无鸟巢钩线前延时</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70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P113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无鸟巢钩线动作时间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150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P114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无鸟巢钩线返程时间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0-990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P115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无鸟巢钩线占空比</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80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P116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无鸟巢吸气时间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0-5000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P117</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无鸟巢挺线占空比</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80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P118</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花样缝模式手动倒缝按键的功能选择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tcPr>
          <w:p w:rsidR="00AC5CE0" w:rsidRDefault="00AC5CE0" w:rsidP="00AC5CE0">
            <w:pPr>
              <w:jc w:val="left"/>
              <w:rPr>
                <w:rFonts w:ascii="宋体" w:hAnsi="宋体"/>
                <w:sz w:val="18"/>
                <w:szCs w:val="18"/>
              </w:rPr>
            </w:pPr>
            <w:r>
              <w:rPr>
                <w:rFonts w:ascii="宋体" w:hAnsi="宋体" w:hint="eastAsia"/>
                <w:sz w:val="18"/>
                <w:szCs w:val="18"/>
              </w:rPr>
              <w:t>0：一直按住按键可以实现倒着缝纫花样。</w:t>
            </w:r>
          </w:p>
          <w:p w:rsidR="00411687" w:rsidRPr="00411687" w:rsidRDefault="00AC5CE0" w:rsidP="00AC5CE0">
            <w:pPr>
              <w:jc w:val="left"/>
              <w:rPr>
                <w:rFonts w:asciiTheme="minorEastAsia" w:eastAsiaTheme="minorEastAsia" w:hAnsiTheme="minorEastAsia"/>
                <w:sz w:val="18"/>
                <w:szCs w:val="18"/>
              </w:rPr>
            </w:pPr>
            <w:r>
              <w:rPr>
                <w:rFonts w:ascii="宋体" w:hAnsi="宋体" w:hint="eastAsia"/>
                <w:sz w:val="18"/>
                <w:szCs w:val="18"/>
              </w:rPr>
              <w:t>1：点击按键则清除当前正进行的花样针数并重新开始，用于转角缝纫时避免突出一针。</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P119</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层缝功能开关</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0：关闭；1：开启；</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P129</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送料步进电机中心点校正</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-500</w:t>
            </w:r>
            <w:r w:rsidRPr="00411687">
              <w:rPr>
                <w:rFonts w:asciiTheme="minorEastAsia" w:eastAsiaTheme="minorEastAsia" w:hAnsiTheme="minorEastAsia" w:cs="宋体" w:hint="eastAsia"/>
                <w:color w:val="000000"/>
                <w:kern w:val="0"/>
                <w:sz w:val="18"/>
                <w:szCs w:val="18"/>
                <w:lang w:bidi="ar"/>
              </w:rPr>
              <w:t>～</w:t>
            </w:r>
            <w:r w:rsidRPr="00411687">
              <w:rPr>
                <w:rFonts w:asciiTheme="minorEastAsia" w:eastAsiaTheme="minorEastAsia" w:hAnsiTheme="minorEastAsia" w:hint="eastAsia"/>
                <w:sz w:val="18"/>
                <w:szCs w:val="18"/>
              </w:rPr>
              <w:t>500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在P129项参数界面时，缝纫针距为主界面的针距；正常正缝时，送料步进电机一直运行单边；按住手动倒缝进行正缝时，送料步进电机一直运行另一边。</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P131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正常针距</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P132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手动密缝针距</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P138</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压脚释放缓冲占空比(%)</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P139</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bookmarkStart w:id="0" w:name="_GoBack"/>
            <w:r w:rsidRPr="00411687">
              <w:rPr>
                <w:rFonts w:asciiTheme="minorEastAsia" w:eastAsiaTheme="minorEastAsia" w:hAnsiTheme="minorEastAsia" w:cs="宋体" w:hint="eastAsia"/>
                <w:color w:val="000000"/>
                <w:kern w:val="0"/>
                <w:sz w:val="18"/>
                <w:szCs w:val="18"/>
                <w:lang w:bidi="ar"/>
              </w:rPr>
              <w:t>压脚释放缓冲延迟时间（ms）</w:t>
            </w:r>
            <w:bookmarkEnd w:id="0"/>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0-200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8</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P143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spacing w:line="480" w:lineRule="auto"/>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密缝模式</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0-3</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abs>
                <w:tab w:val="left" w:pos="288"/>
                <w:tab w:val="center" w:pos="462"/>
              </w:tabs>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0：关闭；1：起始密缝开启；2：终止密缝开启；3：起缝密缝、终止密缝开启</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P144</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高速正缝针距整体补偿</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cs="宋体"/>
                <w:color w:val="000000"/>
                <w:kern w:val="0"/>
                <w:sz w:val="18"/>
                <w:szCs w:val="18"/>
                <w:lang w:bidi="ar"/>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P145</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高速倒缝针距整体补偿</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-100</w:t>
            </w:r>
            <w:r w:rsidRPr="00411687">
              <w:rPr>
                <w:rFonts w:asciiTheme="minorEastAsia" w:eastAsiaTheme="minorEastAsia" w:hAnsiTheme="minorEastAsia" w:cs="宋体" w:hint="eastAsia"/>
                <w:color w:val="000000"/>
                <w:kern w:val="0"/>
                <w:sz w:val="18"/>
                <w:szCs w:val="18"/>
                <w:lang w:bidi="ar"/>
              </w:rPr>
              <w:t>～</w:t>
            </w:r>
            <w:r w:rsidRPr="00411687">
              <w:rPr>
                <w:rFonts w:asciiTheme="minorEastAsia" w:eastAsiaTheme="minorEastAsia" w:hAnsiTheme="minorEastAsia" w:hint="eastAsia"/>
                <w:sz w:val="18"/>
                <w:szCs w:val="18"/>
              </w:rPr>
              <w:t>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P153</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终止密缝针距</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0.8</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P154</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终止密缝速度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100-2000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P155</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层缝AD最小值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0-1023</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70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P156</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层缝过厚转速</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1000-3700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2000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P157</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层缝AD最大值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0-1023</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680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P158</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层缝针距比例</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P159</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终止密缝方向</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0：正缝；1：倒缝</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P160</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终止密缝针数</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0-12</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P165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针数计数器模式选择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0-4</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0：不计数；1.递增循环计数；2.递减循环计数；3.递增计数，计数满后报警，需由清除键来启动重新计数；4.递减计数，计数满后报警，需由清除键来启动重新计数</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P166</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针数计数器上限值（针）*10</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0-9999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P167</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维护针数上限值（万针）*10</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0-9999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9000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P170</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手动按键B的补针针距</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P171</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手动按键C的补针针距</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P173</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手动按键D的补针针距</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0-5.0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lastRenderedPageBreak/>
              <w:t>P174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手动按键B</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0-6</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3</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0：功能关闭</w:t>
            </w:r>
            <w:r w:rsidRPr="00411687">
              <w:rPr>
                <w:rFonts w:asciiTheme="minorEastAsia" w:eastAsiaTheme="minorEastAsia" w:hAnsiTheme="minorEastAsia" w:cs="宋体" w:hint="eastAsia"/>
                <w:color w:val="000000"/>
                <w:kern w:val="0"/>
                <w:sz w:val="18"/>
                <w:szCs w:val="18"/>
                <w:lang w:bidi="ar"/>
              </w:rPr>
              <w:br/>
              <w:t>1：补半针</w:t>
            </w:r>
            <w:r w:rsidRPr="00411687">
              <w:rPr>
                <w:rFonts w:asciiTheme="minorEastAsia" w:eastAsiaTheme="minorEastAsia" w:hAnsiTheme="minorEastAsia" w:cs="宋体" w:hint="eastAsia"/>
                <w:color w:val="000000"/>
                <w:kern w:val="0"/>
                <w:sz w:val="18"/>
                <w:szCs w:val="18"/>
                <w:lang w:bidi="ar"/>
              </w:rPr>
              <w:br/>
              <w:t>2：补一针</w:t>
            </w:r>
            <w:r w:rsidRPr="00411687">
              <w:rPr>
                <w:rFonts w:asciiTheme="minorEastAsia" w:eastAsiaTheme="minorEastAsia" w:hAnsiTheme="minorEastAsia" w:cs="宋体" w:hint="eastAsia"/>
                <w:color w:val="000000"/>
                <w:kern w:val="0"/>
                <w:sz w:val="18"/>
                <w:szCs w:val="18"/>
                <w:lang w:bidi="ar"/>
              </w:rPr>
              <w:br/>
              <w:t>3：连续补半针</w:t>
            </w:r>
            <w:r w:rsidRPr="00411687">
              <w:rPr>
                <w:rFonts w:asciiTheme="minorEastAsia" w:eastAsiaTheme="minorEastAsia" w:hAnsiTheme="minorEastAsia" w:cs="宋体" w:hint="eastAsia"/>
                <w:color w:val="000000"/>
                <w:kern w:val="0"/>
                <w:sz w:val="18"/>
                <w:szCs w:val="18"/>
                <w:lang w:bidi="ar"/>
              </w:rPr>
              <w:br/>
              <w:t>4：连续补一针</w:t>
            </w:r>
            <w:r w:rsidRPr="00411687">
              <w:rPr>
                <w:rFonts w:asciiTheme="minorEastAsia" w:eastAsiaTheme="minorEastAsia" w:hAnsiTheme="minorEastAsia" w:cs="宋体" w:hint="eastAsia"/>
                <w:color w:val="000000"/>
                <w:kern w:val="0"/>
                <w:sz w:val="18"/>
                <w:szCs w:val="18"/>
                <w:lang w:bidi="ar"/>
              </w:rPr>
              <w:br/>
              <w:t>5：在车缝中或中途停止时具有倒缝动作</w:t>
            </w:r>
            <w:r w:rsidRPr="00411687">
              <w:rPr>
                <w:rFonts w:asciiTheme="minorEastAsia" w:eastAsiaTheme="minorEastAsia" w:hAnsiTheme="minorEastAsia" w:cs="宋体" w:hint="eastAsia"/>
                <w:color w:val="000000"/>
                <w:kern w:val="0"/>
                <w:sz w:val="18"/>
                <w:szCs w:val="18"/>
                <w:lang w:bidi="ar"/>
              </w:rPr>
              <w:br/>
              <w:t>6：密缝功能</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手动按键C</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0-6</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0：功能关闭</w:t>
            </w:r>
            <w:r w:rsidRPr="00411687">
              <w:rPr>
                <w:rFonts w:asciiTheme="minorEastAsia" w:eastAsiaTheme="minorEastAsia" w:hAnsiTheme="minorEastAsia" w:cs="宋体" w:hint="eastAsia"/>
                <w:color w:val="000000"/>
                <w:kern w:val="0"/>
                <w:sz w:val="18"/>
                <w:szCs w:val="18"/>
                <w:lang w:bidi="ar"/>
              </w:rPr>
              <w:br/>
              <w:t>1：补半针</w:t>
            </w:r>
            <w:r w:rsidRPr="00411687">
              <w:rPr>
                <w:rFonts w:asciiTheme="minorEastAsia" w:eastAsiaTheme="minorEastAsia" w:hAnsiTheme="minorEastAsia" w:cs="宋体" w:hint="eastAsia"/>
                <w:color w:val="000000"/>
                <w:kern w:val="0"/>
                <w:sz w:val="18"/>
                <w:szCs w:val="18"/>
                <w:lang w:bidi="ar"/>
              </w:rPr>
              <w:br/>
              <w:t>2：补一针</w:t>
            </w:r>
            <w:r w:rsidRPr="00411687">
              <w:rPr>
                <w:rFonts w:asciiTheme="minorEastAsia" w:eastAsiaTheme="minorEastAsia" w:hAnsiTheme="minorEastAsia" w:cs="宋体" w:hint="eastAsia"/>
                <w:color w:val="000000"/>
                <w:kern w:val="0"/>
                <w:sz w:val="18"/>
                <w:szCs w:val="18"/>
                <w:lang w:bidi="ar"/>
              </w:rPr>
              <w:br/>
              <w:t>3：连续补半针</w:t>
            </w:r>
            <w:r w:rsidRPr="00411687">
              <w:rPr>
                <w:rFonts w:asciiTheme="minorEastAsia" w:eastAsiaTheme="minorEastAsia" w:hAnsiTheme="minorEastAsia" w:cs="宋体" w:hint="eastAsia"/>
                <w:color w:val="000000"/>
                <w:kern w:val="0"/>
                <w:sz w:val="18"/>
                <w:szCs w:val="18"/>
                <w:lang w:bidi="ar"/>
              </w:rPr>
              <w:br/>
              <w:t>4：连续补一针</w:t>
            </w:r>
            <w:r w:rsidRPr="00411687">
              <w:rPr>
                <w:rFonts w:asciiTheme="minorEastAsia" w:eastAsiaTheme="minorEastAsia" w:hAnsiTheme="minorEastAsia" w:cs="宋体" w:hint="eastAsia"/>
                <w:color w:val="000000"/>
                <w:kern w:val="0"/>
                <w:sz w:val="18"/>
                <w:szCs w:val="18"/>
                <w:lang w:bidi="ar"/>
              </w:rPr>
              <w:br/>
              <w:t>5：在车缝中或中途停止时具有倒缝动作</w:t>
            </w:r>
            <w:r w:rsidRPr="00411687">
              <w:rPr>
                <w:rFonts w:asciiTheme="minorEastAsia" w:eastAsiaTheme="minorEastAsia" w:hAnsiTheme="minorEastAsia" w:cs="宋体" w:hint="eastAsia"/>
                <w:color w:val="000000"/>
                <w:kern w:val="0"/>
                <w:sz w:val="18"/>
                <w:szCs w:val="18"/>
                <w:lang w:bidi="ar"/>
              </w:rPr>
              <w:br/>
              <w:t>6：密缝功能</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手动按键D</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0-6</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0：功能关闭</w:t>
            </w:r>
            <w:r w:rsidRPr="00411687">
              <w:rPr>
                <w:rFonts w:asciiTheme="minorEastAsia" w:eastAsiaTheme="minorEastAsia" w:hAnsiTheme="minorEastAsia" w:cs="宋体" w:hint="eastAsia"/>
                <w:color w:val="000000"/>
                <w:kern w:val="0"/>
                <w:sz w:val="18"/>
                <w:szCs w:val="18"/>
                <w:lang w:bidi="ar"/>
              </w:rPr>
              <w:br/>
              <w:t>1：补半针</w:t>
            </w:r>
            <w:r w:rsidRPr="00411687">
              <w:rPr>
                <w:rFonts w:asciiTheme="minorEastAsia" w:eastAsiaTheme="minorEastAsia" w:hAnsiTheme="minorEastAsia" w:cs="宋体" w:hint="eastAsia"/>
                <w:color w:val="000000"/>
                <w:kern w:val="0"/>
                <w:sz w:val="18"/>
                <w:szCs w:val="18"/>
                <w:lang w:bidi="ar"/>
              </w:rPr>
              <w:br/>
              <w:t>2：补一针</w:t>
            </w:r>
            <w:r w:rsidRPr="00411687">
              <w:rPr>
                <w:rFonts w:asciiTheme="minorEastAsia" w:eastAsiaTheme="minorEastAsia" w:hAnsiTheme="minorEastAsia" w:cs="宋体" w:hint="eastAsia"/>
                <w:color w:val="000000"/>
                <w:kern w:val="0"/>
                <w:sz w:val="18"/>
                <w:szCs w:val="18"/>
                <w:lang w:bidi="ar"/>
              </w:rPr>
              <w:br/>
              <w:t>3：连续补半针</w:t>
            </w:r>
            <w:r w:rsidRPr="00411687">
              <w:rPr>
                <w:rFonts w:asciiTheme="minorEastAsia" w:eastAsiaTheme="minorEastAsia" w:hAnsiTheme="minorEastAsia" w:cs="宋体" w:hint="eastAsia"/>
                <w:color w:val="000000"/>
                <w:kern w:val="0"/>
                <w:sz w:val="18"/>
                <w:szCs w:val="18"/>
                <w:lang w:bidi="ar"/>
              </w:rPr>
              <w:br/>
              <w:t>4：连续补一针</w:t>
            </w:r>
            <w:r w:rsidRPr="00411687">
              <w:rPr>
                <w:rFonts w:asciiTheme="minorEastAsia" w:eastAsiaTheme="minorEastAsia" w:hAnsiTheme="minorEastAsia" w:cs="宋体" w:hint="eastAsia"/>
                <w:color w:val="000000"/>
                <w:kern w:val="0"/>
                <w:sz w:val="18"/>
                <w:szCs w:val="18"/>
                <w:lang w:bidi="ar"/>
              </w:rPr>
              <w:br/>
              <w:t>5：在车缝中或中途停止时具有倒缝动作</w:t>
            </w:r>
            <w:r w:rsidRPr="00411687">
              <w:rPr>
                <w:rFonts w:asciiTheme="minorEastAsia" w:eastAsiaTheme="minorEastAsia" w:hAnsiTheme="minorEastAsia" w:cs="宋体" w:hint="eastAsia"/>
                <w:color w:val="000000"/>
                <w:kern w:val="0"/>
                <w:sz w:val="18"/>
                <w:szCs w:val="18"/>
                <w:lang w:bidi="ar"/>
              </w:rPr>
              <w:br/>
              <w:t>6：密缝功能</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P177</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正向1mm针距基准值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P178</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反向1mm针距基准值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P179</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正向2mm针距基准值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P180</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反向2mm针距基准值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P181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正向3mm针距基准值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-5</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P182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反向3mm针距基准值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P183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正向4mm针距基准值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P184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反向4mm针距基准值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-15</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P185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正向5mm针距基准值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P186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反向5mm针距基准值</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hint="eastAsia"/>
                <w:sz w:val="18"/>
                <w:szCs w:val="18"/>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P191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轨迹2正缝补偿</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P192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轨迹2倒缝补偿</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-20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P193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轨迹3正缝补偿</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-20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P194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轨迹3倒缝补偿</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P195</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轨迹4正缝补偿</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P196</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轨迹4倒缝补偿</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-100～100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cs="宋体" w:hint="eastAsia"/>
                <w:color w:val="000000"/>
                <w:kern w:val="0"/>
                <w:sz w:val="18"/>
                <w:szCs w:val="18"/>
                <w:lang w:bidi="ar"/>
              </w:rPr>
              <w:t>-30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P201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起缝抬压脚开关</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0：关闭；1：开启；</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P202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起缝抬压脚开始角度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0-359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P203</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起缝抬压脚结束角度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0-359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200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P204</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left"/>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起缝抬压脚力度</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0-100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40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spacing w:line="480" w:lineRule="auto"/>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lastRenderedPageBreak/>
              <w:t>P230</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每段定针缝都带起始固缝、终止固缝、自动剪线功能的开关</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P234</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花样缝中途停车模式选择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0-1</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P250</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送料步进电机的送料惯量</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0-1000</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420</w:t>
            </w:r>
          </w:p>
        </w:tc>
        <w:tc>
          <w:tcPr>
            <w:tcW w:w="4195" w:type="dxa"/>
            <w:tcBorders>
              <w:top w:val="single" w:sz="4" w:space="0" w:color="auto"/>
              <w:left w:val="single" w:sz="4" w:space="0" w:color="auto"/>
              <w:bottom w:val="single" w:sz="4" w:space="0" w:color="auto"/>
              <w:right w:val="single" w:sz="4" w:space="0" w:color="auto"/>
            </w:tcBorders>
            <w:vAlign w:val="center"/>
          </w:tcPr>
          <w:p w:rsidR="00411687" w:rsidRPr="00411687" w:rsidRDefault="00411687">
            <w:pPr>
              <w:rPr>
                <w:rFonts w:asciiTheme="minorEastAsia" w:eastAsiaTheme="minorEastAsia" w:hAnsiTheme="minorEastAsia"/>
                <w:sz w:val="18"/>
                <w:szCs w:val="18"/>
              </w:rPr>
            </w:pP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P251</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送料牙与机针同步性调整</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0-359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调整至送料轨迹变为椭圆形（以针板为水平面，椭圆形不要倾斜）；可关闭衣车灯，方便观察</w:t>
            </w:r>
            <w:r w:rsidR="00430C1E">
              <w:rPr>
                <w:rFonts w:asciiTheme="minorEastAsia" w:eastAsiaTheme="minorEastAsia" w:hAnsiTheme="minorEastAsia" w:hint="eastAsia"/>
                <w:sz w:val="18"/>
                <w:szCs w:val="18"/>
              </w:rPr>
              <w:t>。</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P252</w:t>
            </w:r>
          </w:p>
        </w:tc>
        <w:tc>
          <w:tcPr>
            <w:tcW w:w="2107"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送料轨迹选择</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0-3</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0：常规面料，椭圆形轨迹</w:t>
            </w:r>
            <w:r w:rsidR="00430C1E">
              <w:rPr>
                <w:rFonts w:asciiTheme="minorEastAsia" w:eastAsiaTheme="minorEastAsia" w:hAnsiTheme="minorEastAsia" w:hint="eastAsia"/>
                <w:sz w:val="18"/>
                <w:szCs w:val="18"/>
              </w:rPr>
              <w:t>。</w:t>
            </w:r>
          </w:p>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1：光滑面料，正三角形轨迹</w:t>
            </w:r>
            <w:r w:rsidR="00430C1E">
              <w:rPr>
                <w:rFonts w:asciiTheme="minorEastAsia" w:eastAsiaTheme="minorEastAsia" w:hAnsiTheme="minorEastAsia" w:hint="eastAsia"/>
                <w:sz w:val="18"/>
                <w:szCs w:val="18"/>
              </w:rPr>
              <w:t>。</w:t>
            </w:r>
          </w:p>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2：软薄面料，倒三角形轨迹</w:t>
            </w:r>
            <w:r w:rsidR="00430C1E">
              <w:rPr>
                <w:rFonts w:asciiTheme="minorEastAsia" w:eastAsiaTheme="minorEastAsia" w:hAnsiTheme="minorEastAsia" w:hint="eastAsia"/>
                <w:sz w:val="18"/>
                <w:szCs w:val="18"/>
              </w:rPr>
              <w:t>。</w:t>
            </w:r>
          </w:p>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3：厚骨面料，矩形轨迹</w:t>
            </w:r>
            <w:r w:rsidR="00430C1E">
              <w:rPr>
                <w:rFonts w:asciiTheme="minorEastAsia" w:eastAsiaTheme="minorEastAsia" w:hAnsiTheme="minorEastAsia" w:hint="eastAsia"/>
                <w:sz w:val="18"/>
                <w:szCs w:val="18"/>
              </w:rPr>
              <w:t>。</w:t>
            </w:r>
          </w:p>
        </w:tc>
      </w:tr>
      <w:tr w:rsidR="00411687" w:rsidRPr="00411687" w:rsidTr="00411687">
        <w:trPr>
          <w:trHeight w:val="135"/>
          <w:jc w:val="center"/>
        </w:trPr>
        <w:tc>
          <w:tcPr>
            <w:tcW w:w="854"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P253</w:t>
            </w:r>
          </w:p>
        </w:tc>
        <w:tc>
          <w:tcPr>
            <w:tcW w:w="2107" w:type="dxa"/>
            <w:tcBorders>
              <w:top w:val="single" w:sz="4" w:space="0" w:color="auto"/>
              <w:left w:val="single" w:sz="4" w:space="0" w:color="auto"/>
              <w:bottom w:val="single" w:sz="4" w:space="0" w:color="auto"/>
              <w:right w:val="single" w:sz="4" w:space="0" w:color="auto"/>
            </w:tcBorders>
            <w:vAlign w:val="bottom"/>
            <w:hideMark/>
          </w:tcPr>
          <w:p w:rsidR="00411687" w:rsidRPr="00411687" w:rsidRDefault="00411687">
            <w:pPr>
              <w:widowControl/>
              <w:jc w:val="left"/>
              <w:textAlignment w:val="bottom"/>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送料牙与机针同步原点</w:t>
            </w:r>
          </w:p>
        </w:tc>
        <w:tc>
          <w:tcPr>
            <w:tcW w:w="114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widowControl/>
              <w:jc w:val="center"/>
              <w:textAlignment w:val="center"/>
              <w:rPr>
                <w:rFonts w:asciiTheme="minorEastAsia" w:eastAsiaTheme="minorEastAsia" w:hAnsiTheme="minorEastAsia" w:cs="宋体"/>
                <w:color w:val="000000"/>
                <w:kern w:val="0"/>
                <w:sz w:val="18"/>
                <w:szCs w:val="18"/>
                <w:lang w:bidi="ar"/>
              </w:rPr>
            </w:pPr>
            <w:r w:rsidRPr="00411687">
              <w:rPr>
                <w:rFonts w:asciiTheme="minorEastAsia" w:eastAsiaTheme="minorEastAsia" w:hAnsiTheme="minorEastAsia" w:cs="宋体" w:hint="eastAsia"/>
                <w:color w:val="000000"/>
                <w:kern w:val="0"/>
                <w:sz w:val="18"/>
                <w:szCs w:val="18"/>
                <w:lang w:bidi="ar"/>
              </w:rPr>
              <w:t>0-359</w:t>
            </w:r>
          </w:p>
        </w:tc>
        <w:tc>
          <w:tcPr>
            <w:tcW w:w="771"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jc w:val="cente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90</w:t>
            </w:r>
          </w:p>
        </w:tc>
        <w:tc>
          <w:tcPr>
            <w:tcW w:w="4195" w:type="dxa"/>
            <w:tcBorders>
              <w:top w:val="single" w:sz="4" w:space="0" w:color="auto"/>
              <w:left w:val="single" w:sz="4" w:space="0" w:color="auto"/>
              <w:bottom w:val="single" w:sz="4" w:space="0" w:color="auto"/>
              <w:right w:val="single" w:sz="4" w:space="0" w:color="auto"/>
            </w:tcBorders>
            <w:vAlign w:val="center"/>
            <w:hideMark/>
          </w:tcPr>
          <w:p w:rsidR="00411687" w:rsidRPr="00411687" w:rsidRDefault="00411687">
            <w:pPr>
              <w:rPr>
                <w:rFonts w:asciiTheme="minorEastAsia" w:eastAsiaTheme="minorEastAsia" w:hAnsiTheme="minorEastAsia"/>
                <w:sz w:val="18"/>
                <w:szCs w:val="18"/>
              </w:rPr>
            </w:pPr>
            <w:r w:rsidRPr="00411687">
              <w:rPr>
                <w:rFonts w:asciiTheme="minorEastAsia" w:eastAsiaTheme="minorEastAsia" w:hAnsiTheme="minorEastAsia" w:hint="eastAsia"/>
                <w:sz w:val="18"/>
                <w:szCs w:val="18"/>
              </w:rPr>
              <w:t>与整机厂出厂时的下针位P59项参数值一致</w:t>
            </w:r>
            <w:r w:rsidR="00430C1E">
              <w:rPr>
                <w:rFonts w:asciiTheme="minorEastAsia" w:eastAsiaTheme="minorEastAsia" w:hAnsiTheme="minorEastAsia" w:hint="eastAsia"/>
                <w:sz w:val="18"/>
                <w:szCs w:val="18"/>
              </w:rPr>
              <w:t>。</w:t>
            </w:r>
          </w:p>
        </w:tc>
      </w:tr>
    </w:tbl>
    <w:p w:rsidR="00977AE6" w:rsidRDefault="002B63BD">
      <w:pPr>
        <w:spacing w:line="276" w:lineRule="auto"/>
        <w:rPr>
          <w:rFonts w:ascii="宋体" w:hAnsi="宋体"/>
          <w:b/>
          <w:szCs w:val="21"/>
        </w:rPr>
      </w:pPr>
      <w:r>
        <w:rPr>
          <w:rFonts w:ascii="宋体" w:hAnsi="宋体" w:hint="eastAsia"/>
          <w:bCs/>
          <w:sz w:val="18"/>
          <w:szCs w:val="18"/>
        </w:rPr>
        <w:t>注：参数初始值仅供参考，实际参数值以实物为准。</w:t>
      </w:r>
    </w:p>
    <w:p w:rsidR="00977AE6" w:rsidRDefault="00977AE6">
      <w:pPr>
        <w:rPr>
          <w:rFonts w:ascii="宋体" w:hAnsi="宋体"/>
          <w:b/>
          <w:szCs w:val="21"/>
        </w:rPr>
      </w:pPr>
    </w:p>
    <w:p w:rsidR="00977AE6" w:rsidRDefault="002B63BD">
      <w:pPr>
        <w:rPr>
          <w:rFonts w:ascii="宋体" w:hAnsi="宋体" w:cs="宋体"/>
          <w:b/>
          <w:szCs w:val="21"/>
        </w:rPr>
      </w:pPr>
      <w:r>
        <w:rPr>
          <w:rFonts w:ascii="宋体" w:hAnsi="宋体" w:cs="宋体" w:hint="eastAsia"/>
          <w:b/>
          <w:szCs w:val="21"/>
        </w:rPr>
        <w:t>3 错误代码表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2588"/>
        <w:gridCol w:w="5675"/>
      </w:tblGrid>
      <w:tr w:rsidR="009521A6" w:rsidTr="00411687">
        <w:trPr>
          <w:trHeight w:val="337"/>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错误码</w:t>
            </w:r>
          </w:p>
        </w:tc>
        <w:tc>
          <w:tcPr>
            <w:tcW w:w="2588"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内容</w:t>
            </w:r>
          </w:p>
        </w:tc>
        <w:tc>
          <w:tcPr>
            <w:tcW w:w="5675"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对策</w:t>
            </w:r>
          </w:p>
        </w:tc>
      </w:tr>
      <w:tr w:rsidR="009521A6" w:rsidTr="00411687">
        <w:trPr>
          <w:trHeight w:val="90"/>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E01</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电压高</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1、电网电压是否高于AC260V。</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2、如果是自行发电供电，请降低发电机功率。</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3、若仍不能正常工作，请更换控制箱并通知售后服务。</w:t>
            </w:r>
          </w:p>
        </w:tc>
      </w:tr>
      <w:tr w:rsidR="009521A6" w:rsidTr="00411687">
        <w:trPr>
          <w:trHeight w:val="195"/>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E02</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电压低</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1、是否插入低电压。</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2、恢复出厂设置。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3、若仍不能正常工作，请更换控制箱并通知售后服务。</w:t>
            </w:r>
          </w:p>
        </w:tc>
      </w:tr>
      <w:tr w:rsidR="009521A6" w:rsidTr="00411687">
        <w:trPr>
          <w:trHeight w:val="90"/>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E03</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w:t>
            </w:r>
            <w:r>
              <w:rPr>
                <w:rFonts w:asciiTheme="minorEastAsia" w:hAnsiTheme="minorEastAsia"/>
                <w:sz w:val="18"/>
                <w:szCs w:val="18"/>
              </w:rPr>
              <w:t>CPU与面板CPU通信异常</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1、关闭系统电源，检测显示屏的连线是否松动或脱落，将其恢复正常后重启系统。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2、关闭系统电源，拆下电控箱只插电源线通电，是否报警E0</w:t>
            </w:r>
            <w:r>
              <w:rPr>
                <w:rFonts w:asciiTheme="minorEastAsia" w:hAnsiTheme="minorEastAsia"/>
                <w:sz w:val="18"/>
                <w:szCs w:val="18"/>
              </w:rPr>
              <w:t>3</w:t>
            </w:r>
            <w:r>
              <w:rPr>
                <w:rFonts w:asciiTheme="minorEastAsia" w:hAnsiTheme="minorEastAsia" w:hint="eastAsia"/>
                <w:sz w:val="18"/>
                <w:szCs w:val="18"/>
              </w:rPr>
              <w:t>，如还是报警E03，更换控制箱并通知售后服务。</w:t>
            </w:r>
          </w:p>
        </w:tc>
      </w:tr>
      <w:tr w:rsidR="009521A6" w:rsidTr="00411687">
        <w:trPr>
          <w:trHeight w:val="90"/>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E05</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控速器信号异常</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1、检查控速器接头是否松动或脱落，将其恢复正常后重启系统。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2、若仍不能正常工作，请更换控制箱或控速器并通知售后服务。</w:t>
            </w:r>
          </w:p>
        </w:tc>
      </w:tr>
      <w:tr w:rsidR="009521A6" w:rsidTr="00411687">
        <w:trPr>
          <w:trHeight w:val="343"/>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E07</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主轴电机堵转</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1、关闭电源，检查手轮是否可以顺畅转动（手转手轮），如果无法转动请排查机械。</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2、关闭电源，检查电机电源接口是否松动，插好后重启。</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3、检查上停针位是否正确，如果不正确请调整上定位位置。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4、若仍不能正常工作，请更换控制箱或主轴电机并通知售后服务。</w:t>
            </w:r>
          </w:p>
        </w:tc>
      </w:tr>
      <w:tr w:rsidR="009521A6" w:rsidTr="00411687">
        <w:trPr>
          <w:trHeight w:val="90"/>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E10</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电磁铁过流保护</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1、拔除电磁铁接口，如报警E10，更换控制箱并通知售后服务。</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2、如果拔除电磁铁接口后不再报警，请插回接口。</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2）前踏踏板让缝纫机进行夹线和加固缝，如果报警，请关闭前加固和后加固，重启电控，再进行前踏，如果不报警，请关闭夹线功能重启电控，并打开前加固缝功能，再次前踏，如果报警，请更换倒缝电</w:t>
            </w:r>
            <w:r>
              <w:rPr>
                <w:rFonts w:asciiTheme="minorEastAsia" w:hAnsiTheme="minorEastAsia" w:hint="eastAsia"/>
                <w:sz w:val="18"/>
                <w:szCs w:val="18"/>
              </w:rPr>
              <w:lastRenderedPageBreak/>
              <w:t>磁铁。</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3）前踏踏板让缝纫机进行夹线和加固缝，如果不报警，请半反踏进行抬压脚，如果报警请更换压脚电磁铁。</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4）前踏踏板让缝纫机进行夹线和加固缝，半反踏抬压脚，如果不报警，请全反踏剪线，如果报警请更换剪线电磁铁。</w:t>
            </w:r>
          </w:p>
        </w:tc>
      </w:tr>
      <w:tr w:rsidR="009521A6" w:rsidTr="00411687">
        <w:trPr>
          <w:trHeight w:val="90"/>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lastRenderedPageBreak/>
              <w:t>E09</w:t>
            </w:r>
          </w:p>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E11</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主轴电机编码器定位信号异常</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1、关闭系统电源，检查主轴电机编码器接口是否松动或脱落，将其恢复正常后重启系统。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2、检查电机零点校正设置是否正确；重新设置电机零点校正，编码器码盘是否有油，如果有请清理干净。</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3、若仍不能正常工作，请更换控制箱或主轴电机并通知售后服务。</w:t>
            </w:r>
          </w:p>
        </w:tc>
      </w:tr>
      <w:tr w:rsidR="009521A6" w:rsidTr="00411687">
        <w:trPr>
          <w:trHeight w:val="90"/>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E14</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主轴电机编码器信号异常</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1、关闭系统电源，检查主轴电机编码器接口是否松动或脱落，将其恢复正常后重启系统。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4、若仍不能正常工作，请更换控制箱或主轴电机并通知售后服务。</w:t>
            </w:r>
          </w:p>
        </w:tc>
      </w:tr>
      <w:tr w:rsidR="009521A6" w:rsidTr="00411687">
        <w:trPr>
          <w:trHeight w:val="90"/>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E15</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主轴电机驱动过流</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1、请检查电机电源线有没有接触不良。</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2、请检查电机电源线有没有被压破。</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3、请更换控制箱或主轴电机并通知售后服务。</w:t>
            </w:r>
          </w:p>
        </w:tc>
      </w:tr>
      <w:tr w:rsidR="009521A6" w:rsidTr="00411687">
        <w:trPr>
          <w:trHeight w:val="451"/>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E17</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机头翻倒</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1、关闭系统电源，检查机头是否翻倒。</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2、检查机头保护开关检测设置是否正确。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3、若仍不能正常工作，请更换控制箱或面板并通知售后服务。</w:t>
            </w:r>
          </w:p>
        </w:tc>
      </w:tr>
      <w:tr w:rsidR="009521A6" w:rsidTr="00411687">
        <w:trPr>
          <w:trHeight w:val="451"/>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E20</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主轴电机启动失败</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1、关闭系统电源，检查主轴电机电源线接口、编码器接口是否松动或脱落，将其恢复正常后重启系统。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2、检查电机零点校正设置是否正确；重新设置电机零点校正。</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3、若仍不能正常工作，请更换控制箱或主轴电机并通知售后服务。</w:t>
            </w:r>
          </w:p>
        </w:tc>
      </w:tr>
      <w:tr w:rsidR="009521A6" w:rsidTr="00411687">
        <w:trPr>
          <w:trHeight w:val="451"/>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E80</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主CPU与步进驱动CPU通信异常</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请更换控制箱并通知售后服务。</w:t>
            </w:r>
          </w:p>
        </w:tc>
      </w:tr>
      <w:tr w:rsidR="009521A6" w:rsidTr="00411687">
        <w:trPr>
          <w:trHeight w:val="451"/>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E82</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倒缝步进电机过流</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2、若仍不能正常工作，请更换控制箱或倒缝步进电机并通知售后服务。</w:t>
            </w:r>
          </w:p>
        </w:tc>
      </w:tr>
      <w:tr w:rsidR="009521A6" w:rsidTr="00411687">
        <w:trPr>
          <w:trHeight w:val="451"/>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E84</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倒缝步进电机编码器定位信号异常</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4、若仍不能正常工作，请更换控制箱或倒缝步进电机并通知售后服务。</w:t>
            </w:r>
          </w:p>
        </w:tc>
      </w:tr>
      <w:tr w:rsidR="009521A6" w:rsidTr="00411687">
        <w:trPr>
          <w:trHeight w:val="451"/>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lastRenderedPageBreak/>
              <w:t>E85</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倒缝步进电机编码器信号异常</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1、关闭系统电源，检查倒缝步进电机编码器接口是否松动或脱落，将其恢复正常后重启系统。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4、若仍不能正常工作，请更换控制箱或倒缝步进电机并通知售后服务。</w:t>
            </w:r>
          </w:p>
        </w:tc>
      </w:tr>
      <w:tr w:rsidR="009521A6" w:rsidTr="00411687">
        <w:trPr>
          <w:trHeight w:val="451"/>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E86</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倒缝步进电机启动失败</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1、关闭系统电源，检查倒缝步进电机电源线接口、编码器接口是否松动或脱落，将其恢复正常后重启系统。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2、检查光栅安装是否正确（光栅螺丝有没有固紧，光栅是不是在编码器头居中位置）。</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3、检查光栅码盘是不是有油，如果有，请清理干净，复原后重启系统。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4、若仍不能正常工作，请更换控制箱或倒缝步进电机并通知售后服务。</w:t>
            </w:r>
          </w:p>
        </w:tc>
      </w:tr>
      <w:tr w:rsidR="009521A6" w:rsidTr="00411687">
        <w:trPr>
          <w:trHeight w:val="451"/>
          <w:jc w:val="center"/>
        </w:trPr>
        <w:tc>
          <w:tcPr>
            <w:tcW w:w="809" w:type="dxa"/>
            <w:vAlign w:val="center"/>
          </w:tcPr>
          <w:p w:rsidR="009521A6" w:rsidRDefault="009521A6" w:rsidP="007C6265">
            <w:pPr>
              <w:jc w:val="center"/>
              <w:rPr>
                <w:rFonts w:asciiTheme="minorEastAsia" w:hAnsiTheme="minorEastAsia"/>
                <w:sz w:val="18"/>
                <w:szCs w:val="18"/>
              </w:rPr>
            </w:pPr>
            <w:r>
              <w:rPr>
                <w:rFonts w:asciiTheme="minorEastAsia" w:hAnsiTheme="minorEastAsia" w:hint="eastAsia"/>
                <w:sz w:val="18"/>
                <w:szCs w:val="18"/>
              </w:rPr>
              <w:t>E87</w:t>
            </w:r>
          </w:p>
        </w:tc>
        <w:tc>
          <w:tcPr>
            <w:tcW w:w="2588"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倒缝步进电机堵转</w:t>
            </w:r>
          </w:p>
        </w:tc>
        <w:tc>
          <w:tcPr>
            <w:tcW w:w="5675" w:type="dxa"/>
            <w:vAlign w:val="center"/>
          </w:tcPr>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9521A6" w:rsidRDefault="009521A6" w:rsidP="007C6265">
            <w:pPr>
              <w:jc w:val="left"/>
              <w:rPr>
                <w:rFonts w:asciiTheme="minorEastAsia" w:hAnsiTheme="minorEastAsia"/>
                <w:sz w:val="18"/>
                <w:szCs w:val="18"/>
              </w:rPr>
            </w:pPr>
            <w:r>
              <w:rPr>
                <w:rFonts w:asciiTheme="minorEastAsia" w:hAnsiTheme="minorEastAsia" w:hint="eastAsia"/>
                <w:sz w:val="18"/>
                <w:szCs w:val="18"/>
              </w:rPr>
              <w:t>2、若仍不能正常工作，请更换控制箱或倒缝步进电机并通知售后服务。</w:t>
            </w:r>
          </w:p>
        </w:tc>
      </w:tr>
    </w:tbl>
    <w:p w:rsidR="009521A6" w:rsidRPr="009521A6" w:rsidRDefault="009521A6">
      <w:pPr>
        <w:snapToGrid w:val="0"/>
        <w:rPr>
          <w:rFonts w:ascii="宋体" w:hAnsi="宋体"/>
          <w:b/>
          <w:szCs w:val="21"/>
        </w:rPr>
      </w:pPr>
    </w:p>
    <w:p w:rsidR="00977AE6" w:rsidRPr="009521A6" w:rsidRDefault="002B63BD" w:rsidP="009521A6">
      <w:pPr>
        <w:rPr>
          <w:rFonts w:ascii="宋体" w:hAnsi="宋体" w:cs="宋体"/>
          <w:b/>
          <w:szCs w:val="21"/>
        </w:rPr>
      </w:pPr>
      <w:r w:rsidRPr="009521A6">
        <w:rPr>
          <w:rFonts w:ascii="宋体" w:hAnsi="宋体" w:cs="宋体" w:hint="eastAsia"/>
          <w:b/>
          <w:szCs w:val="21"/>
        </w:rPr>
        <w:t>4 端口示意图</w:t>
      </w:r>
    </w:p>
    <w:p w:rsidR="00977AE6" w:rsidRPr="009521A6" w:rsidRDefault="002B63BD" w:rsidP="009521A6">
      <w:pPr>
        <w:rPr>
          <w:rFonts w:ascii="宋体" w:hAnsi="宋体" w:cs="宋体"/>
          <w:b/>
          <w:sz w:val="18"/>
          <w:szCs w:val="21"/>
        </w:rPr>
      </w:pPr>
      <w:r w:rsidRPr="009521A6">
        <w:rPr>
          <w:rFonts w:ascii="宋体" w:hAnsi="宋体" w:cs="宋体" w:hint="eastAsia"/>
          <w:b/>
          <w:sz w:val="18"/>
          <w:szCs w:val="21"/>
        </w:rPr>
        <w:t>1</w:t>
      </w:r>
      <w:r w:rsidR="00174490">
        <w:rPr>
          <w:rFonts w:ascii="宋体" w:hAnsi="宋体" w:cs="宋体" w:hint="eastAsia"/>
          <w:b/>
          <w:sz w:val="18"/>
          <w:szCs w:val="21"/>
        </w:rPr>
        <w:t>4</w:t>
      </w:r>
      <w:r w:rsidRPr="009521A6">
        <w:rPr>
          <w:rFonts w:ascii="宋体" w:hAnsi="宋体" w:cs="宋体" w:hint="eastAsia"/>
          <w:b/>
          <w:sz w:val="18"/>
          <w:szCs w:val="21"/>
        </w:rPr>
        <w:t>P端口示意图</w:t>
      </w:r>
    </w:p>
    <w:p w:rsidR="00977AE6" w:rsidRDefault="00174490">
      <w:pPr>
        <w:jc w:val="center"/>
        <w:rPr>
          <w:rFonts w:ascii="宋体" w:hAnsi="宋体" w:cs="宋体"/>
          <w:sz w:val="18"/>
          <w:szCs w:val="18"/>
        </w:rPr>
      </w:pPr>
      <w:r>
        <w:rPr>
          <w:rFonts w:hint="eastAsia"/>
          <w:noProof/>
        </w:rPr>
        <w:drawing>
          <wp:inline distT="0" distB="0" distL="114300" distR="114300" wp14:anchorId="30D94F01" wp14:editId="1BB894B6">
            <wp:extent cx="3192780" cy="1259840"/>
            <wp:effectExtent l="0" t="0" r="7620" b="0"/>
            <wp:docPr id="7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33"/>
                    <a:stretch>
                      <a:fillRect/>
                    </a:stretch>
                  </pic:blipFill>
                  <pic:spPr>
                    <a:xfrm>
                      <a:off x="0" y="0"/>
                      <a:ext cx="3192780" cy="1259840"/>
                    </a:xfrm>
                    <a:prstGeom prst="rect">
                      <a:avLst/>
                    </a:prstGeom>
                    <a:noFill/>
                    <a:ln>
                      <a:noFill/>
                    </a:ln>
                  </pic:spPr>
                </pic:pic>
              </a:graphicData>
            </a:graphic>
          </wp:inline>
        </w:drawing>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1.</w:t>
      </w:r>
      <w:r w:rsidR="007C6265">
        <w:rPr>
          <w:rFonts w:ascii="宋体" w:hAnsi="宋体" w:cs="宋体" w:hint="eastAsia"/>
          <w:sz w:val="18"/>
          <w:szCs w:val="18"/>
        </w:rPr>
        <w:t>剪线</w:t>
      </w:r>
      <w:r w:rsidRPr="00174490">
        <w:rPr>
          <w:rFonts w:ascii="宋体" w:hAnsi="宋体" w:cs="宋体" w:hint="eastAsia"/>
          <w:sz w:val="18"/>
          <w:szCs w:val="18"/>
        </w:rPr>
        <w:t>电磁铁：1、8（+32V）</w:t>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 xml:space="preserve">2.夹线（扫线）电磁铁：2、9（+32V）  </w:t>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3.松线电磁铁：3、10（+32V）</w:t>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4.LED灯：4（DGND）、11（+5V）</w:t>
      </w:r>
    </w:p>
    <w:p w:rsidR="00174490" w:rsidRPr="00174490" w:rsidRDefault="00174490" w:rsidP="00174490">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5.倒缝按键：5（信号）</w:t>
      </w:r>
    </w:p>
    <w:p w:rsidR="00174490" w:rsidRPr="00174490" w:rsidRDefault="00174490" w:rsidP="001E2C1F">
      <w:pPr>
        <w:spacing w:line="360" w:lineRule="auto"/>
        <w:ind w:firstLineChars="1417" w:firstLine="2551"/>
        <w:jc w:val="left"/>
        <w:rPr>
          <w:rFonts w:ascii="宋体" w:hAnsi="宋体" w:cs="宋体"/>
          <w:sz w:val="18"/>
          <w:szCs w:val="18"/>
        </w:rPr>
      </w:pPr>
      <w:r w:rsidRPr="00174490">
        <w:rPr>
          <w:rFonts w:ascii="宋体" w:hAnsi="宋体" w:cs="宋体" w:hint="eastAsia"/>
          <w:sz w:val="18"/>
          <w:szCs w:val="18"/>
        </w:rPr>
        <w:t>6.补针按键：7（信号）</w:t>
      </w:r>
    </w:p>
    <w:p w:rsidR="00174490" w:rsidRPr="00174490" w:rsidRDefault="001E2C1F" w:rsidP="00174490">
      <w:pPr>
        <w:spacing w:line="360" w:lineRule="auto"/>
        <w:ind w:firstLineChars="1417" w:firstLine="2551"/>
        <w:jc w:val="left"/>
        <w:rPr>
          <w:rFonts w:ascii="宋体" w:hAnsi="宋体" w:cs="宋体"/>
          <w:sz w:val="18"/>
          <w:szCs w:val="18"/>
        </w:rPr>
      </w:pPr>
      <w:r>
        <w:rPr>
          <w:rFonts w:ascii="宋体" w:hAnsi="宋体" w:cs="宋体" w:hint="eastAsia"/>
          <w:sz w:val="18"/>
          <w:szCs w:val="18"/>
        </w:rPr>
        <w:t>7</w:t>
      </w:r>
      <w:r w:rsidR="00174490" w:rsidRPr="00174490">
        <w:rPr>
          <w:rFonts w:ascii="宋体" w:hAnsi="宋体" w:cs="宋体" w:hint="eastAsia"/>
          <w:sz w:val="18"/>
          <w:szCs w:val="18"/>
        </w:rPr>
        <w:t>.1/2补针按键：14（信号）</w:t>
      </w:r>
    </w:p>
    <w:p w:rsidR="00977AE6" w:rsidRDefault="001E2C1F" w:rsidP="00174490">
      <w:pPr>
        <w:spacing w:line="360" w:lineRule="auto"/>
        <w:ind w:firstLineChars="1417" w:firstLine="2551"/>
        <w:jc w:val="left"/>
        <w:rPr>
          <w:rFonts w:ascii="宋体" w:hAnsi="宋体" w:cs="宋体"/>
          <w:sz w:val="18"/>
          <w:szCs w:val="18"/>
        </w:rPr>
      </w:pPr>
      <w:r>
        <w:rPr>
          <w:rFonts w:ascii="宋体" w:hAnsi="宋体" w:cs="宋体" w:hint="eastAsia"/>
          <w:sz w:val="18"/>
          <w:szCs w:val="18"/>
        </w:rPr>
        <w:t>8</w:t>
      </w:r>
      <w:r w:rsidR="00174490" w:rsidRPr="00174490">
        <w:rPr>
          <w:rFonts w:ascii="宋体" w:hAnsi="宋体" w:cs="宋体" w:hint="eastAsia"/>
          <w:sz w:val="18"/>
          <w:szCs w:val="18"/>
        </w:rPr>
        <w:t>.1/4补针按键：12（信号）</w:t>
      </w:r>
    </w:p>
    <w:p w:rsidR="00411687" w:rsidRDefault="00411687" w:rsidP="00411687">
      <w:pPr>
        <w:spacing w:line="360" w:lineRule="auto"/>
        <w:jc w:val="left"/>
        <w:rPr>
          <w:b/>
          <w:bCs/>
          <w:sz w:val="18"/>
          <w:szCs w:val="21"/>
        </w:rPr>
      </w:pPr>
      <w:r>
        <w:rPr>
          <w:b/>
          <w:bCs/>
          <w:sz w:val="18"/>
          <w:szCs w:val="21"/>
        </w:rPr>
        <w:t>2P</w:t>
      </w:r>
      <w:r>
        <w:rPr>
          <w:rFonts w:hint="eastAsia"/>
          <w:b/>
          <w:bCs/>
          <w:sz w:val="18"/>
          <w:szCs w:val="21"/>
        </w:rPr>
        <w:t>端口</w:t>
      </w:r>
      <w:r>
        <w:rPr>
          <w:rFonts w:ascii="宋体" w:hAnsi="宋体" w:cs="宋体" w:hint="eastAsia"/>
          <w:b/>
          <w:sz w:val="18"/>
          <w:szCs w:val="21"/>
        </w:rPr>
        <w:t>示意图</w:t>
      </w:r>
    </w:p>
    <w:p w:rsidR="00411687" w:rsidRDefault="00411687" w:rsidP="00411687">
      <w:pPr>
        <w:jc w:val="center"/>
        <w:rPr>
          <w:b/>
          <w:szCs w:val="21"/>
        </w:rPr>
      </w:pPr>
      <w:r>
        <w:rPr>
          <w:noProof/>
        </w:rPr>
        <w:lastRenderedPageBreak/>
        <w:drawing>
          <wp:inline distT="0" distB="0" distL="0" distR="0">
            <wp:extent cx="542093" cy="1260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2093" cy="1260000"/>
                    </a:xfrm>
                    <a:prstGeom prst="rect">
                      <a:avLst/>
                    </a:prstGeom>
                    <a:noFill/>
                    <a:ln>
                      <a:noFill/>
                    </a:ln>
                  </pic:spPr>
                </pic:pic>
              </a:graphicData>
            </a:graphic>
          </wp:inline>
        </w:drawing>
      </w:r>
    </w:p>
    <w:p w:rsidR="00411687" w:rsidRDefault="00411687" w:rsidP="00411687">
      <w:pPr>
        <w:spacing w:line="360" w:lineRule="auto"/>
        <w:ind w:firstLineChars="1600" w:firstLine="2880"/>
        <w:rPr>
          <w:sz w:val="18"/>
          <w:szCs w:val="18"/>
        </w:rPr>
      </w:pPr>
      <w:r>
        <w:rPr>
          <w:sz w:val="18"/>
          <w:szCs w:val="18"/>
        </w:rPr>
        <w:t>1</w:t>
      </w:r>
      <w:r w:rsidRPr="00174490">
        <w:rPr>
          <w:rFonts w:ascii="宋体" w:hAnsi="宋体" w:cs="宋体" w:hint="eastAsia"/>
          <w:sz w:val="18"/>
          <w:szCs w:val="18"/>
        </w:rPr>
        <w:t>.</w:t>
      </w:r>
      <w:r>
        <w:rPr>
          <w:rFonts w:hint="eastAsia"/>
          <w:sz w:val="18"/>
          <w:szCs w:val="18"/>
        </w:rPr>
        <w:t>抬压脚电磁铁：</w:t>
      </w:r>
      <w:r>
        <w:rPr>
          <w:sz w:val="18"/>
          <w:szCs w:val="18"/>
        </w:rPr>
        <w:t>1</w:t>
      </w:r>
      <w:r>
        <w:rPr>
          <w:rFonts w:hint="eastAsia"/>
          <w:sz w:val="18"/>
          <w:szCs w:val="18"/>
        </w:rPr>
        <w:t>、</w:t>
      </w:r>
      <w:r>
        <w:rPr>
          <w:sz w:val="18"/>
          <w:szCs w:val="18"/>
        </w:rPr>
        <w:t>2</w:t>
      </w:r>
      <w:r>
        <w:rPr>
          <w:rFonts w:hint="eastAsia"/>
          <w:sz w:val="18"/>
          <w:szCs w:val="18"/>
        </w:rPr>
        <w:t>（</w:t>
      </w:r>
      <w:r>
        <w:rPr>
          <w:sz w:val="18"/>
          <w:szCs w:val="18"/>
        </w:rPr>
        <w:t>+32V</w:t>
      </w:r>
      <w:r>
        <w:rPr>
          <w:rFonts w:hint="eastAsia"/>
          <w:sz w:val="18"/>
          <w:szCs w:val="18"/>
        </w:rPr>
        <w:t>）</w:t>
      </w:r>
    </w:p>
    <w:p w:rsidR="00411687" w:rsidRDefault="00411687" w:rsidP="00411687">
      <w:pPr>
        <w:spacing w:line="360" w:lineRule="auto"/>
        <w:jc w:val="left"/>
        <w:rPr>
          <w:rFonts w:ascii="宋体" w:hAnsi="宋体" w:cs="宋体"/>
          <w:b/>
          <w:szCs w:val="21"/>
        </w:rPr>
      </w:pPr>
      <w:r>
        <w:rPr>
          <w:rFonts w:ascii="宋体" w:hAnsi="宋体" w:cs="宋体" w:hint="eastAsia"/>
          <w:b/>
          <w:bCs/>
          <w:sz w:val="18"/>
          <w:szCs w:val="21"/>
        </w:rPr>
        <w:t>6P</w:t>
      </w:r>
      <w:r>
        <w:rPr>
          <w:rFonts w:hint="eastAsia"/>
          <w:b/>
          <w:sz w:val="18"/>
          <w:szCs w:val="21"/>
        </w:rPr>
        <w:t>功能</w:t>
      </w:r>
      <w:r>
        <w:rPr>
          <w:rFonts w:ascii="宋体" w:hAnsi="宋体" w:cs="宋体" w:hint="eastAsia"/>
          <w:b/>
          <w:bCs/>
          <w:sz w:val="18"/>
          <w:szCs w:val="21"/>
        </w:rPr>
        <w:t>端口</w:t>
      </w:r>
      <w:r>
        <w:rPr>
          <w:rFonts w:ascii="宋体" w:hAnsi="宋体" w:cs="宋体" w:hint="eastAsia"/>
          <w:b/>
          <w:sz w:val="18"/>
          <w:szCs w:val="21"/>
        </w:rPr>
        <w:t>示意图</w:t>
      </w:r>
    </w:p>
    <w:p w:rsidR="00411687" w:rsidRDefault="00411687" w:rsidP="00411687">
      <w:pPr>
        <w:spacing w:line="360" w:lineRule="auto"/>
        <w:jc w:val="center"/>
        <w:rPr>
          <w:rFonts w:ascii="宋体" w:hAnsi="宋体" w:cs="宋体"/>
          <w:b/>
          <w:szCs w:val="21"/>
        </w:rPr>
      </w:pPr>
      <w:r>
        <w:rPr>
          <w:noProof/>
          <w:szCs w:val="21"/>
        </w:rPr>
        <w:drawing>
          <wp:inline distT="0" distB="0" distL="0" distR="0">
            <wp:extent cx="1507796" cy="1260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07796" cy="1260000"/>
                    </a:xfrm>
                    <a:prstGeom prst="rect">
                      <a:avLst/>
                    </a:prstGeom>
                    <a:noFill/>
                    <a:ln>
                      <a:noFill/>
                    </a:ln>
                  </pic:spPr>
                </pic:pic>
              </a:graphicData>
            </a:graphic>
          </wp:inline>
        </w:drawing>
      </w:r>
    </w:p>
    <w:p w:rsidR="00411687" w:rsidRDefault="00411687" w:rsidP="00411687">
      <w:pPr>
        <w:spacing w:line="360" w:lineRule="auto"/>
        <w:jc w:val="center"/>
        <w:rPr>
          <w:rFonts w:ascii="宋体" w:hAnsi="宋体" w:cs="宋体"/>
          <w:sz w:val="18"/>
          <w:szCs w:val="18"/>
        </w:rPr>
      </w:pPr>
      <w:r>
        <w:rPr>
          <w:rFonts w:ascii="宋体" w:hAnsi="宋体" w:cs="宋体" w:hint="eastAsia"/>
          <w:sz w:val="18"/>
          <w:szCs w:val="18"/>
        </w:rPr>
        <w:t>1.挺线气阀：1（DGND）、4（+32V）</w:t>
      </w:r>
    </w:p>
    <w:p w:rsidR="00411687" w:rsidRDefault="00411687" w:rsidP="00411687">
      <w:pPr>
        <w:spacing w:line="360" w:lineRule="auto"/>
        <w:jc w:val="center"/>
        <w:rPr>
          <w:rFonts w:ascii="宋体" w:hAnsi="宋体" w:cs="宋体"/>
          <w:sz w:val="18"/>
          <w:szCs w:val="18"/>
        </w:rPr>
      </w:pPr>
      <w:r>
        <w:rPr>
          <w:rFonts w:ascii="宋体" w:hAnsi="宋体" w:cs="宋体" w:hint="eastAsia"/>
          <w:sz w:val="18"/>
          <w:szCs w:val="18"/>
        </w:rPr>
        <w:t>2.钩线气阀：2（DGND）、5（+32V）</w:t>
      </w:r>
    </w:p>
    <w:p w:rsidR="00411687" w:rsidRPr="00411687" w:rsidRDefault="00411687" w:rsidP="00411687">
      <w:pPr>
        <w:spacing w:line="360" w:lineRule="auto"/>
        <w:jc w:val="center"/>
        <w:rPr>
          <w:rFonts w:ascii="宋体" w:hAnsi="宋体" w:cs="宋体"/>
          <w:b/>
          <w:sz w:val="18"/>
          <w:szCs w:val="21"/>
        </w:rPr>
      </w:pPr>
      <w:r>
        <w:rPr>
          <w:rFonts w:ascii="宋体" w:hAnsi="宋体" w:cs="宋体" w:hint="eastAsia"/>
          <w:sz w:val="18"/>
          <w:szCs w:val="18"/>
        </w:rPr>
        <w:t>3.吸风气阀：3（DGND）、6（+32V）</w:t>
      </w:r>
    </w:p>
    <w:sectPr w:rsidR="00411687" w:rsidRPr="0041168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48B" w:rsidRDefault="00F4748B" w:rsidP="00D14D65">
      <w:pPr>
        <w:spacing w:line="240" w:lineRule="auto"/>
      </w:pPr>
      <w:r>
        <w:separator/>
      </w:r>
    </w:p>
  </w:endnote>
  <w:endnote w:type="continuationSeparator" w:id="0">
    <w:p w:rsidR="00F4748B" w:rsidRDefault="00F4748B" w:rsidP="00D14D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48B" w:rsidRDefault="00F4748B" w:rsidP="00D14D65">
      <w:pPr>
        <w:spacing w:line="240" w:lineRule="auto"/>
      </w:pPr>
      <w:r>
        <w:separator/>
      </w:r>
    </w:p>
  </w:footnote>
  <w:footnote w:type="continuationSeparator" w:id="0">
    <w:p w:rsidR="00F4748B" w:rsidRDefault="00F4748B" w:rsidP="00D14D6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4EEBC24"/>
    <w:multiLevelType w:val="multilevel"/>
    <w:tmpl w:val="C4EEBC2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03B1E"/>
    <w:rsid w:val="00010534"/>
    <w:rsid w:val="00023D7B"/>
    <w:rsid w:val="000310C1"/>
    <w:rsid w:val="0006254B"/>
    <w:rsid w:val="00073CFB"/>
    <w:rsid w:val="000745CD"/>
    <w:rsid w:val="00092441"/>
    <w:rsid w:val="000963D5"/>
    <w:rsid w:val="000B77AB"/>
    <w:rsid w:val="000C0F83"/>
    <w:rsid w:val="000C3B86"/>
    <w:rsid w:val="000D6375"/>
    <w:rsid w:val="000E1970"/>
    <w:rsid w:val="000F123C"/>
    <w:rsid w:val="000F1537"/>
    <w:rsid w:val="000F3900"/>
    <w:rsid w:val="00107700"/>
    <w:rsid w:val="0012075D"/>
    <w:rsid w:val="00144A4C"/>
    <w:rsid w:val="00151178"/>
    <w:rsid w:val="00156164"/>
    <w:rsid w:val="001639FB"/>
    <w:rsid w:val="00167ABA"/>
    <w:rsid w:val="00172266"/>
    <w:rsid w:val="00174490"/>
    <w:rsid w:val="001A6322"/>
    <w:rsid w:val="001B0D83"/>
    <w:rsid w:val="001C4474"/>
    <w:rsid w:val="001E1C31"/>
    <w:rsid w:val="001E2C1F"/>
    <w:rsid w:val="001E58AA"/>
    <w:rsid w:val="001F3539"/>
    <w:rsid w:val="002201B4"/>
    <w:rsid w:val="0023725F"/>
    <w:rsid w:val="00241493"/>
    <w:rsid w:val="00247E6B"/>
    <w:rsid w:val="00255E45"/>
    <w:rsid w:val="0026217B"/>
    <w:rsid w:val="00265353"/>
    <w:rsid w:val="00275DEA"/>
    <w:rsid w:val="0028263F"/>
    <w:rsid w:val="00293908"/>
    <w:rsid w:val="00295D11"/>
    <w:rsid w:val="002B63BD"/>
    <w:rsid w:val="002C4A7B"/>
    <w:rsid w:val="002C78FE"/>
    <w:rsid w:val="002D64BB"/>
    <w:rsid w:val="002E34CF"/>
    <w:rsid w:val="002F1F79"/>
    <w:rsid w:val="00302060"/>
    <w:rsid w:val="00325F9F"/>
    <w:rsid w:val="00330373"/>
    <w:rsid w:val="00332C5E"/>
    <w:rsid w:val="003421AC"/>
    <w:rsid w:val="00346718"/>
    <w:rsid w:val="003524FF"/>
    <w:rsid w:val="00355F1B"/>
    <w:rsid w:val="00357903"/>
    <w:rsid w:val="00357B93"/>
    <w:rsid w:val="00361B9C"/>
    <w:rsid w:val="003739D7"/>
    <w:rsid w:val="00373CA4"/>
    <w:rsid w:val="00393E4F"/>
    <w:rsid w:val="00397D62"/>
    <w:rsid w:val="003B498A"/>
    <w:rsid w:val="003C7099"/>
    <w:rsid w:val="003D0C33"/>
    <w:rsid w:val="003D2415"/>
    <w:rsid w:val="003D4B25"/>
    <w:rsid w:val="00404755"/>
    <w:rsid w:val="00411687"/>
    <w:rsid w:val="004118B1"/>
    <w:rsid w:val="00411BBB"/>
    <w:rsid w:val="00414DEB"/>
    <w:rsid w:val="00417265"/>
    <w:rsid w:val="00430C1E"/>
    <w:rsid w:val="00432A25"/>
    <w:rsid w:val="004337D8"/>
    <w:rsid w:val="00440DB6"/>
    <w:rsid w:val="00461FFA"/>
    <w:rsid w:val="0046748F"/>
    <w:rsid w:val="00476CCA"/>
    <w:rsid w:val="00480281"/>
    <w:rsid w:val="004806DC"/>
    <w:rsid w:val="00487F18"/>
    <w:rsid w:val="004B13AD"/>
    <w:rsid w:val="004B7C20"/>
    <w:rsid w:val="004D6A4A"/>
    <w:rsid w:val="004F2D80"/>
    <w:rsid w:val="004F5B16"/>
    <w:rsid w:val="00500653"/>
    <w:rsid w:val="00521542"/>
    <w:rsid w:val="00526712"/>
    <w:rsid w:val="00537489"/>
    <w:rsid w:val="00542E38"/>
    <w:rsid w:val="005438F5"/>
    <w:rsid w:val="00556BAC"/>
    <w:rsid w:val="0056044B"/>
    <w:rsid w:val="00581531"/>
    <w:rsid w:val="00583F48"/>
    <w:rsid w:val="005916F0"/>
    <w:rsid w:val="00592E43"/>
    <w:rsid w:val="005937AC"/>
    <w:rsid w:val="005B19A9"/>
    <w:rsid w:val="005B19E3"/>
    <w:rsid w:val="005B5735"/>
    <w:rsid w:val="005C19A0"/>
    <w:rsid w:val="005C28DF"/>
    <w:rsid w:val="005D3FA2"/>
    <w:rsid w:val="005E49DC"/>
    <w:rsid w:val="005F26F1"/>
    <w:rsid w:val="005F4134"/>
    <w:rsid w:val="00601078"/>
    <w:rsid w:val="00603930"/>
    <w:rsid w:val="006241F3"/>
    <w:rsid w:val="00642AEA"/>
    <w:rsid w:val="006643A9"/>
    <w:rsid w:val="00667E4F"/>
    <w:rsid w:val="00681A87"/>
    <w:rsid w:val="00685615"/>
    <w:rsid w:val="00690DA1"/>
    <w:rsid w:val="00695C48"/>
    <w:rsid w:val="006B24B8"/>
    <w:rsid w:val="006B2D2C"/>
    <w:rsid w:val="006B6319"/>
    <w:rsid w:val="006C2920"/>
    <w:rsid w:val="006C6793"/>
    <w:rsid w:val="006E3BEC"/>
    <w:rsid w:val="006F7683"/>
    <w:rsid w:val="00706EEC"/>
    <w:rsid w:val="00712CB1"/>
    <w:rsid w:val="007141C4"/>
    <w:rsid w:val="0073156E"/>
    <w:rsid w:val="0074390A"/>
    <w:rsid w:val="007529B3"/>
    <w:rsid w:val="00761818"/>
    <w:rsid w:val="0076303A"/>
    <w:rsid w:val="007656B2"/>
    <w:rsid w:val="00783C07"/>
    <w:rsid w:val="007858F7"/>
    <w:rsid w:val="007915E8"/>
    <w:rsid w:val="00791F93"/>
    <w:rsid w:val="00794DCB"/>
    <w:rsid w:val="007A0D0F"/>
    <w:rsid w:val="007A52F2"/>
    <w:rsid w:val="007C6265"/>
    <w:rsid w:val="007D4159"/>
    <w:rsid w:val="007E259C"/>
    <w:rsid w:val="007E2B74"/>
    <w:rsid w:val="00805B08"/>
    <w:rsid w:val="008109B8"/>
    <w:rsid w:val="00812D04"/>
    <w:rsid w:val="00815257"/>
    <w:rsid w:val="00817FB7"/>
    <w:rsid w:val="00824277"/>
    <w:rsid w:val="00833A2A"/>
    <w:rsid w:val="00845B74"/>
    <w:rsid w:val="008562B4"/>
    <w:rsid w:val="00856648"/>
    <w:rsid w:val="008625A2"/>
    <w:rsid w:val="00865859"/>
    <w:rsid w:val="00875B69"/>
    <w:rsid w:val="008768F8"/>
    <w:rsid w:val="0088761C"/>
    <w:rsid w:val="00891A23"/>
    <w:rsid w:val="00894504"/>
    <w:rsid w:val="00894E63"/>
    <w:rsid w:val="008A68B7"/>
    <w:rsid w:val="008A719A"/>
    <w:rsid w:val="008B64CA"/>
    <w:rsid w:val="008C22E4"/>
    <w:rsid w:val="008D5E68"/>
    <w:rsid w:val="008F2305"/>
    <w:rsid w:val="00902BF2"/>
    <w:rsid w:val="00911B39"/>
    <w:rsid w:val="009234F2"/>
    <w:rsid w:val="00923805"/>
    <w:rsid w:val="00926E9F"/>
    <w:rsid w:val="0094102D"/>
    <w:rsid w:val="009521A6"/>
    <w:rsid w:val="009564B0"/>
    <w:rsid w:val="0096147A"/>
    <w:rsid w:val="00977AE6"/>
    <w:rsid w:val="0098364C"/>
    <w:rsid w:val="009A1CB5"/>
    <w:rsid w:val="009B5C5C"/>
    <w:rsid w:val="009C00D4"/>
    <w:rsid w:val="009C2EB1"/>
    <w:rsid w:val="009D0B38"/>
    <w:rsid w:val="009F524C"/>
    <w:rsid w:val="00A033F8"/>
    <w:rsid w:val="00A03502"/>
    <w:rsid w:val="00A10EDE"/>
    <w:rsid w:val="00A36FCD"/>
    <w:rsid w:val="00A37FD5"/>
    <w:rsid w:val="00A43113"/>
    <w:rsid w:val="00A46EF2"/>
    <w:rsid w:val="00A60616"/>
    <w:rsid w:val="00A70E0A"/>
    <w:rsid w:val="00A71253"/>
    <w:rsid w:val="00A747CD"/>
    <w:rsid w:val="00A76672"/>
    <w:rsid w:val="00A9763B"/>
    <w:rsid w:val="00AB159F"/>
    <w:rsid w:val="00AB332E"/>
    <w:rsid w:val="00AC0648"/>
    <w:rsid w:val="00AC4365"/>
    <w:rsid w:val="00AC5CE0"/>
    <w:rsid w:val="00AD06A7"/>
    <w:rsid w:val="00AE7915"/>
    <w:rsid w:val="00AF46D9"/>
    <w:rsid w:val="00B07062"/>
    <w:rsid w:val="00B33F65"/>
    <w:rsid w:val="00B409AC"/>
    <w:rsid w:val="00B41715"/>
    <w:rsid w:val="00B4409A"/>
    <w:rsid w:val="00B47D37"/>
    <w:rsid w:val="00B53DCE"/>
    <w:rsid w:val="00B66915"/>
    <w:rsid w:val="00B7399F"/>
    <w:rsid w:val="00B755F5"/>
    <w:rsid w:val="00BA341D"/>
    <w:rsid w:val="00BB36FB"/>
    <w:rsid w:val="00BB77EC"/>
    <w:rsid w:val="00BD0D31"/>
    <w:rsid w:val="00BF634C"/>
    <w:rsid w:val="00BF7ECC"/>
    <w:rsid w:val="00C13F40"/>
    <w:rsid w:val="00C23686"/>
    <w:rsid w:val="00C37B5D"/>
    <w:rsid w:val="00C405E1"/>
    <w:rsid w:val="00C44F3A"/>
    <w:rsid w:val="00C518B2"/>
    <w:rsid w:val="00C529C4"/>
    <w:rsid w:val="00C57073"/>
    <w:rsid w:val="00C76210"/>
    <w:rsid w:val="00C76F50"/>
    <w:rsid w:val="00C80ACA"/>
    <w:rsid w:val="00C827E6"/>
    <w:rsid w:val="00C83F6A"/>
    <w:rsid w:val="00C930BD"/>
    <w:rsid w:val="00C965B7"/>
    <w:rsid w:val="00CA27AF"/>
    <w:rsid w:val="00CA2C1B"/>
    <w:rsid w:val="00CB7C71"/>
    <w:rsid w:val="00CC14FF"/>
    <w:rsid w:val="00CC19B5"/>
    <w:rsid w:val="00CC614F"/>
    <w:rsid w:val="00CD4353"/>
    <w:rsid w:val="00CE02E1"/>
    <w:rsid w:val="00CE101B"/>
    <w:rsid w:val="00CE1EAB"/>
    <w:rsid w:val="00CE6E34"/>
    <w:rsid w:val="00CF6FB5"/>
    <w:rsid w:val="00D007D8"/>
    <w:rsid w:val="00D14D65"/>
    <w:rsid w:val="00D2786D"/>
    <w:rsid w:val="00D31268"/>
    <w:rsid w:val="00D410BA"/>
    <w:rsid w:val="00D73A34"/>
    <w:rsid w:val="00D93AAE"/>
    <w:rsid w:val="00D96351"/>
    <w:rsid w:val="00DA40CE"/>
    <w:rsid w:val="00DA47FE"/>
    <w:rsid w:val="00DC2D1E"/>
    <w:rsid w:val="00DC63A2"/>
    <w:rsid w:val="00DE0B95"/>
    <w:rsid w:val="00DF6AD1"/>
    <w:rsid w:val="00DF7213"/>
    <w:rsid w:val="00E01065"/>
    <w:rsid w:val="00E10884"/>
    <w:rsid w:val="00E3008E"/>
    <w:rsid w:val="00E5257E"/>
    <w:rsid w:val="00E61E83"/>
    <w:rsid w:val="00E6462F"/>
    <w:rsid w:val="00E66564"/>
    <w:rsid w:val="00E73AC1"/>
    <w:rsid w:val="00E828E2"/>
    <w:rsid w:val="00E935FC"/>
    <w:rsid w:val="00E944CA"/>
    <w:rsid w:val="00EB498C"/>
    <w:rsid w:val="00EB5D45"/>
    <w:rsid w:val="00EC3788"/>
    <w:rsid w:val="00ED167F"/>
    <w:rsid w:val="00ED1EDD"/>
    <w:rsid w:val="00EF1A45"/>
    <w:rsid w:val="00EF48AB"/>
    <w:rsid w:val="00F03767"/>
    <w:rsid w:val="00F14930"/>
    <w:rsid w:val="00F2348C"/>
    <w:rsid w:val="00F2389E"/>
    <w:rsid w:val="00F3359D"/>
    <w:rsid w:val="00F4070A"/>
    <w:rsid w:val="00F43B7E"/>
    <w:rsid w:val="00F4748B"/>
    <w:rsid w:val="00F757D0"/>
    <w:rsid w:val="00F83791"/>
    <w:rsid w:val="00F854DC"/>
    <w:rsid w:val="00F86A48"/>
    <w:rsid w:val="00FB58C4"/>
    <w:rsid w:val="00FC4E8C"/>
    <w:rsid w:val="00FC54B1"/>
    <w:rsid w:val="00FE05D5"/>
    <w:rsid w:val="00FE43E3"/>
    <w:rsid w:val="01301F4A"/>
    <w:rsid w:val="01766E2A"/>
    <w:rsid w:val="017D1CDB"/>
    <w:rsid w:val="018C790B"/>
    <w:rsid w:val="01E67960"/>
    <w:rsid w:val="02124ADD"/>
    <w:rsid w:val="023C647E"/>
    <w:rsid w:val="02501CCE"/>
    <w:rsid w:val="02723754"/>
    <w:rsid w:val="02B2090B"/>
    <w:rsid w:val="02F048FD"/>
    <w:rsid w:val="03821CA1"/>
    <w:rsid w:val="03A14A65"/>
    <w:rsid w:val="03A7148D"/>
    <w:rsid w:val="03E554AD"/>
    <w:rsid w:val="04423BC9"/>
    <w:rsid w:val="0447164F"/>
    <w:rsid w:val="04D97DEA"/>
    <w:rsid w:val="050A0F98"/>
    <w:rsid w:val="055C680E"/>
    <w:rsid w:val="060527A1"/>
    <w:rsid w:val="062B47F2"/>
    <w:rsid w:val="063341A3"/>
    <w:rsid w:val="06620D3D"/>
    <w:rsid w:val="06A3260B"/>
    <w:rsid w:val="06C4775E"/>
    <w:rsid w:val="06D957DA"/>
    <w:rsid w:val="07CE25F1"/>
    <w:rsid w:val="08087EAC"/>
    <w:rsid w:val="08130493"/>
    <w:rsid w:val="08451319"/>
    <w:rsid w:val="084617D5"/>
    <w:rsid w:val="08537E5E"/>
    <w:rsid w:val="087C46BF"/>
    <w:rsid w:val="089E0A9B"/>
    <w:rsid w:val="0A0B0883"/>
    <w:rsid w:val="0A3D71FE"/>
    <w:rsid w:val="0A7116C3"/>
    <w:rsid w:val="0A894CC3"/>
    <w:rsid w:val="0AC0258F"/>
    <w:rsid w:val="0AE969E5"/>
    <w:rsid w:val="0B14464C"/>
    <w:rsid w:val="0B373BF0"/>
    <w:rsid w:val="0B685B49"/>
    <w:rsid w:val="0B704C32"/>
    <w:rsid w:val="0B730F34"/>
    <w:rsid w:val="0BA2461C"/>
    <w:rsid w:val="0BB5204B"/>
    <w:rsid w:val="0BFC6280"/>
    <w:rsid w:val="0C9D28A2"/>
    <w:rsid w:val="0CAB1B2E"/>
    <w:rsid w:val="0D0A2DC1"/>
    <w:rsid w:val="0D8157E3"/>
    <w:rsid w:val="0D8A2C0D"/>
    <w:rsid w:val="0DC136F0"/>
    <w:rsid w:val="0E424CD5"/>
    <w:rsid w:val="0F275048"/>
    <w:rsid w:val="10964100"/>
    <w:rsid w:val="10A970D2"/>
    <w:rsid w:val="10B20FAC"/>
    <w:rsid w:val="10F173DA"/>
    <w:rsid w:val="10F60DAC"/>
    <w:rsid w:val="11566A1E"/>
    <w:rsid w:val="117E19E1"/>
    <w:rsid w:val="11A10D37"/>
    <w:rsid w:val="11C7115D"/>
    <w:rsid w:val="11E70CC8"/>
    <w:rsid w:val="125410D2"/>
    <w:rsid w:val="12702433"/>
    <w:rsid w:val="127700B2"/>
    <w:rsid w:val="137926B8"/>
    <w:rsid w:val="137F256B"/>
    <w:rsid w:val="13CD5AC1"/>
    <w:rsid w:val="14223E89"/>
    <w:rsid w:val="14A1365D"/>
    <w:rsid w:val="14E24A16"/>
    <w:rsid w:val="15044E99"/>
    <w:rsid w:val="15133D43"/>
    <w:rsid w:val="15BE364E"/>
    <w:rsid w:val="161A6F6E"/>
    <w:rsid w:val="16EB121A"/>
    <w:rsid w:val="171B2B9F"/>
    <w:rsid w:val="17391985"/>
    <w:rsid w:val="182949D2"/>
    <w:rsid w:val="182C1879"/>
    <w:rsid w:val="183C73ED"/>
    <w:rsid w:val="18666BD8"/>
    <w:rsid w:val="188B5587"/>
    <w:rsid w:val="191F07D4"/>
    <w:rsid w:val="1A514D4F"/>
    <w:rsid w:val="1A523958"/>
    <w:rsid w:val="1A8B4DB1"/>
    <w:rsid w:val="1AD0080A"/>
    <w:rsid w:val="1B2725CB"/>
    <w:rsid w:val="1B6D0984"/>
    <w:rsid w:val="1B90605D"/>
    <w:rsid w:val="1CF10E46"/>
    <w:rsid w:val="1CFB1614"/>
    <w:rsid w:val="1D1917A7"/>
    <w:rsid w:val="1DCE1630"/>
    <w:rsid w:val="1DE9497E"/>
    <w:rsid w:val="1E050B85"/>
    <w:rsid w:val="1E361E9B"/>
    <w:rsid w:val="1E401641"/>
    <w:rsid w:val="1E5C5565"/>
    <w:rsid w:val="1E983FE3"/>
    <w:rsid w:val="1E9B5F30"/>
    <w:rsid w:val="1EA8356E"/>
    <w:rsid w:val="1F3A66D2"/>
    <w:rsid w:val="1F46488F"/>
    <w:rsid w:val="20197A77"/>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9751FE"/>
    <w:rsid w:val="24CD651D"/>
    <w:rsid w:val="24F512F2"/>
    <w:rsid w:val="25141337"/>
    <w:rsid w:val="251639CD"/>
    <w:rsid w:val="25297387"/>
    <w:rsid w:val="252B4F50"/>
    <w:rsid w:val="25746E3B"/>
    <w:rsid w:val="25C908E0"/>
    <w:rsid w:val="260D136E"/>
    <w:rsid w:val="26C349F5"/>
    <w:rsid w:val="26D04830"/>
    <w:rsid w:val="272F26C5"/>
    <w:rsid w:val="273E7089"/>
    <w:rsid w:val="27520CC8"/>
    <w:rsid w:val="27C11784"/>
    <w:rsid w:val="2843491F"/>
    <w:rsid w:val="289A5812"/>
    <w:rsid w:val="28B24373"/>
    <w:rsid w:val="28C71408"/>
    <w:rsid w:val="28F03E28"/>
    <w:rsid w:val="28F43810"/>
    <w:rsid w:val="292F1873"/>
    <w:rsid w:val="29E20CD4"/>
    <w:rsid w:val="2A160E9E"/>
    <w:rsid w:val="2A88712F"/>
    <w:rsid w:val="2A910BD6"/>
    <w:rsid w:val="2B270DEC"/>
    <w:rsid w:val="2B367158"/>
    <w:rsid w:val="2B7E6524"/>
    <w:rsid w:val="2BD8222A"/>
    <w:rsid w:val="2BDD2795"/>
    <w:rsid w:val="2BF4325E"/>
    <w:rsid w:val="2BFE403D"/>
    <w:rsid w:val="2C302D5D"/>
    <w:rsid w:val="2C436008"/>
    <w:rsid w:val="2C4F4B22"/>
    <w:rsid w:val="2CBE33C5"/>
    <w:rsid w:val="2CCE548F"/>
    <w:rsid w:val="2D1E4A56"/>
    <w:rsid w:val="2D1E57D4"/>
    <w:rsid w:val="2D5C7D12"/>
    <w:rsid w:val="2DFA50EF"/>
    <w:rsid w:val="2E1C1105"/>
    <w:rsid w:val="2E290073"/>
    <w:rsid w:val="2EA82BAB"/>
    <w:rsid w:val="2EFD3A73"/>
    <w:rsid w:val="2F81059A"/>
    <w:rsid w:val="2F9075AA"/>
    <w:rsid w:val="2FAA0586"/>
    <w:rsid w:val="30196052"/>
    <w:rsid w:val="310A0CDB"/>
    <w:rsid w:val="31614BC4"/>
    <w:rsid w:val="31A429E5"/>
    <w:rsid w:val="31D51C36"/>
    <w:rsid w:val="320B037A"/>
    <w:rsid w:val="32413982"/>
    <w:rsid w:val="326E079D"/>
    <w:rsid w:val="32925132"/>
    <w:rsid w:val="331062A7"/>
    <w:rsid w:val="331A3008"/>
    <w:rsid w:val="336B6E8A"/>
    <w:rsid w:val="33AF6F38"/>
    <w:rsid w:val="33BA7BAA"/>
    <w:rsid w:val="33BC77FE"/>
    <w:rsid w:val="33D517AC"/>
    <w:rsid w:val="34044C7C"/>
    <w:rsid w:val="343011AC"/>
    <w:rsid w:val="34343F51"/>
    <w:rsid w:val="346C44DF"/>
    <w:rsid w:val="348D1CE6"/>
    <w:rsid w:val="34A1768B"/>
    <w:rsid w:val="35367AE6"/>
    <w:rsid w:val="35DC4B6B"/>
    <w:rsid w:val="35E079E9"/>
    <w:rsid w:val="36001BE6"/>
    <w:rsid w:val="36517092"/>
    <w:rsid w:val="36B90C4E"/>
    <w:rsid w:val="36BB30E7"/>
    <w:rsid w:val="36BF6DFF"/>
    <w:rsid w:val="36F43C92"/>
    <w:rsid w:val="37790AA1"/>
    <w:rsid w:val="37825A3A"/>
    <w:rsid w:val="385767DD"/>
    <w:rsid w:val="38B8268F"/>
    <w:rsid w:val="38F0386C"/>
    <w:rsid w:val="39011A2F"/>
    <w:rsid w:val="3918205C"/>
    <w:rsid w:val="395F3611"/>
    <w:rsid w:val="399262D6"/>
    <w:rsid w:val="3A086B3E"/>
    <w:rsid w:val="3A841C57"/>
    <w:rsid w:val="3B181EF3"/>
    <w:rsid w:val="3C241F33"/>
    <w:rsid w:val="3C517DEA"/>
    <w:rsid w:val="3C5C324E"/>
    <w:rsid w:val="3C6C6DC1"/>
    <w:rsid w:val="3C9562FB"/>
    <w:rsid w:val="3D071D07"/>
    <w:rsid w:val="3D100251"/>
    <w:rsid w:val="3D2E05FF"/>
    <w:rsid w:val="3DEB5C8F"/>
    <w:rsid w:val="3E1250DD"/>
    <w:rsid w:val="3E135740"/>
    <w:rsid w:val="3E3543D8"/>
    <w:rsid w:val="3E617357"/>
    <w:rsid w:val="3E691AF4"/>
    <w:rsid w:val="3E8D2BEB"/>
    <w:rsid w:val="3EB9209C"/>
    <w:rsid w:val="3F4545BC"/>
    <w:rsid w:val="3F7D123A"/>
    <w:rsid w:val="3F915215"/>
    <w:rsid w:val="3FE80445"/>
    <w:rsid w:val="40020A72"/>
    <w:rsid w:val="405E57C5"/>
    <w:rsid w:val="409D78E0"/>
    <w:rsid w:val="414C173A"/>
    <w:rsid w:val="41C73441"/>
    <w:rsid w:val="421D7CD2"/>
    <w:rsid w:val="4272319A"/>
    <w:rsid w:val="42C377B1"/>
    <w:rsid w:val="42C8307C"/>
    <w:rsid w:val="43041297"/>
    <w:rsid w:val="43125008"/>
    <w:rsid w:val="43253309"/>
    <w:rsid w:val="43447E71"/>
    <w:rsid w:val="438628F8"/>
    <w:rsid w:val="43C45799"/>
    <w:rsid w:val="44152C24"/>
    <w:rsid w:val="443E6DC3"/>
    <w:rsid w:val="44BE71B3"/>
    <w:rsid w:val="450A13F6"/>
    <w:rsid w:val="454327DA"/>
    <w:rsid w:val="45435F78"/>
    <w:rsid w:val="45D159BB"/>
    <w:rsid w:val="46026A62"/>
    <w:rsid w:val="46A50F51"/>
    <w:rsid w:val="46BC388F"/>
    <w:rsid w:val="46EC0E7C"/>
    <w:rsid w:val="47C276D4"/>
    <w:rsid w:val="485E0877"/>
    <w:rsid w:val="488B6F5D"/>
    <w:rsid w:val="489F1FD9"/>
    <w:rsid w:val="48D60FB7"/>
    <w:rsid w:val="498F2F81"/>
    <w:rsid w:val="49AA0560"/>
    <w:rsid w:val="49D62DC6"/>
    <w:rsid w:val="4A43323F"/>
    <w:rsid w:val="4B9D2885"/>
    <w:rsid w:val="4BC820C5"/>
    <w:rsid w:val="4BD207C0"/>
    <w:rsid w:val="4CC66A88"/>
    <w:rsid w:val="4CEF16B6"/>
    <w:rsid w:val="4DD17042"/>
    <w:rsid w:val="4DE20C63"/>
    <w:rsid w:val="4E47193D"/>
    <w:rsid w:val="4EB8520D"/>
    <w:rsid w:val="4EC749DE"/>
    <w:rsid w:val="4F5F3A1B"/>
    <w:rsid w:val="4F964E6C"/>
    <w:rsid w:val="4F9B4090"/>
    <w:rsid w:val="4FE4646B"/>
    <w:rsid w:val="4FEE78C2"/>
    <w:rsid w:val="4FFE23E5"/>
    <w:rsid w:val="501F7D7A"/>
    <w:rsid w:val="50356422"/>
    <w:rsid w:val="504949AE"/>
    <w:rsid w:val="5050674E"/>
    <w:rsid w:val="50511165"/>
    <w:rsid w:val="50625910"/>
    <w:rsid w:val="51C12041"/>
    <w:rsid w:val="520C7EEA"/>
    <w:rsid w:val="527D7ED1"/>
    <w:rsid w:val="531B0499"/>
    <w:rsid w:val="53445D64"/>
    <w:rsid w:val="534E5A50"/>
    <w:rsid w:val="53854C5A"/>
    <w:rsid w:val="53C12973"/>
    <w:rsid w:val="53E11C59"/>
    <w:rsid w:val="53E563EC"/>
    <w:rsid w:val="544A2FCF"/>
    <w:rsid w:val="54DA43EE"/>
    <w:rsid w:val="54DB49F0"/>
    <w:rsid w:val="54EE0F0A"/>
    <w:rsid w:val="54F110C2"/>
    <w:rsid w:val="570D7E57"/>
    <w:rsid w:val="573A2334"/>
    <w:rsid w:val="5795780D"/>
    <w:rsid w:val="57B6549C"/>
    <w:rsid w:val="57EC40DB"/>
    <w:rsid w:val="581560CC"/>
    <w:rsid w:val="583071AC"/>
    <w:rsid w:val="585D31F8"/>
    <w:rsid w:val="58956A5A"/>
    <w:rsid w:val="58A5653A"/>
    <w:rsid w:val="59302A34"/>
    <w:rsid w:val="59B8001E"/>
    <w:rsid w:val="5A344AA7"/>
    <w:rsid w:val="5ADF5948"/>
    <w:rsid w:val="5AF4565F"/>
    <w:rsid w:val="5B264689"/>
    <w:rsid w:val="5BAA4BFA"/>
    <w:rsid w:val="5C5A0297"/>
    <w:rsid w:val="5C9F709B"/>
    <w:rsid w:val="5D697AFA"/>
    <w:rsid w:val="5D827154"/>
    <w:rsid w:val="5D893683"/>
    <w:rsid w:val="5D95271B"/>
    <w:rsid w:val="5DAE7AE1"/>
    <w:rsid w:val="5DB7198A"/>
    <w:rsid w:val="5DBB23ED"/>
    <w:rsid w:val="5DC54187"/>
    <w:rsid w:val="5E1D2CC0"/>
    <w:rsid w:val="5E675ED5"/>
    <w:rsid w:val="5E7F05BB"/>
    <w:rsid w:val="5F640DA8"/>
    <w:rsid w:val="5F7344E6"/>
    <w:rsid w:val="5F8F40BA"/>
    <w:rsid w:val="5FFA0F20"/>
    <w:rsid w:val="6065676C"/>
    <w:rsid w:val="609A4C0D"/>
    <w:rsid w:val="616E7ECE"/>
    <w:rsid w:val="620179B0"/>
    <w:rsid w:val="628F5507"/>
    <w:rsid w:val="62C517D5"/>
    <w:rsid w:val="63D43817"/>
    <w:rsid w:val="64231BAB"/>
    <w:rsid w:val="64352F2C"/>
    <w:rsid w:val="64490792"/>
    <w:rsid w:val="64517E89"/>
    <w:rsid w:val="64791C16"/>
    <w:rsid w:val="648633BA"/>
    <w:rsid w:val="649F6832"/>
    <w:rsid w:val="64B7528D"/>
    <w:rsid w:val="64E8625E"/>
    <w:rsid w:val="64F0697B"/>
    <w:rsid w:val="652F71EF"/>
    <w:rsid w:val="653D09C9"/>
    <w:rsid w:val="654F35D6"/>
    <w:rsid w:val="657E0B27"/>
    <w:rsid w:val="659B52CF"/>
    <w:rsid w:val="65DF7CF8"/>
    <w:rsid w:val="65EC7300"/>
    <w:rsid w:val="66237786"/>
    <w:rsid w:val="664A1F7D"/>
    <w:rsid w:val="668447B6"/>
    <w:rsid w:val="66B54FCA"/>
    <w:rsid w:val="675867AC"/>
    <w:rsid w:val="67866F6C"/>
    <w:rsid w:val="67910702"/>
    <w:rsid w:val="67A04DBD"/>
    <w:rsid w:val="67C92433"/>
    <w:rsid w:val="67EA64FD"/>
    <w:rsid w:val="68527461"/>
    <w:rsid w:val="6926364F"/>
    <w:rsid w:val="692A2FE8"/>
    <w:rsid w:val="69425BA8"/>
    <w:rsid w:val="694D05C5"/>
    <w:rsid w:val="6962586E"/>
    <w:rsid w:val="6A2C6C03"/>
    <w:rsid w:val="6A8075A1"/>
    <w:rsid w:val="6B365669"/>
    <w:rsid w:val="6B777738"/>
    <w:rsid w:val="6B8A1B1F"/>
    <w:rsid w:val="6BA452F6"/>
    <w:rsid w:val="6BAD53FF"/>
    <w:rsid w:val="6C1430A0"/>
    <w:rsid w:val="6C1F1D7D"/>
    <w:rsid w:val="6C69661C"/>
    <w:rsid w:val="6C783696"/>
    <w:rsid w:val="6C8B2C36"/>
    <w:rsid w:val="6C931C4A"/>
    <w:rsid w:val="6CC53349"/>
    <w:rsid w:val="6D320183"/>
    <w:rsid w:val="6D4702A3"/>
    <w:rsid w:val="6D60292E"/>
    <w:rsid w:val="6DAA2F0D"/>
    <w:rsid w:val="6DDD4953"/>
    <w:rsid w:val="6DE37539"/>
    <w:rsid w:val="6DF3540E"/>
    <w:rsid w:val="6E0B3880"/>
    <w:rsid w:val="6E447B3E"/>
    <w:rsid w:val="6FA960C3"/>
    <w:rsid w:val="701C746B"/>
    <w:rsid w:val="702A5BD2"/>
    <w:rsid w:val="708404F7"/>
    <w:rsid w:val="724848C2"/>
    <w:rsid w:val="725B69EB"/>
    <w:rsid w:val="7284788B"/>
    <w:rsid w:val="72886782"/>
    <w:rsid w:val="72A22539"/>
    <w:rsid w:val="72C86CF8"/>
    <w:rsid w:val="72F379EA"/>
    <w:rsid w:val="7312363D"/>
    <w:rsid w:val="73DB2B64"/>
    <w:rsid w:val="741A6CF2"/>
    <w:rsid w:val="744B6440"/>
    <w:rsid w:val="744D6746"/>
    <w:rsid w:val="74677EF2"/>
    <w:rsid w:val="748F4DF5"/>
    <w:rsid w:val="74AA239F"/>
    <w:rsid w:val="74CD2346"/>
    <w:rsid w:val="759F0F03"/>
    <w:rsid w:val="763153A2"/>
    <w:rsid w:val="76547AA1"/>
    <w:rsid w:val="76E433D8"/>
    <w:rsid w:val="770D696F"/>
    <w:rsid w:val="77227CA2"/>
    <w:rsid w:val="775D61FA"/>
    <w:rsid w:val="77834FB2"/>
    <w:rsid w:val="77D41DF4"/>
    <w:rsid w:val="78D55F49"/>
    <w:rsid w:val="791F1CA8"/>
    <w:rsid w:val="79227BAE"/>
    <w:rsid w:val="793C461A"/>
    <w:rsid w:val="793F4A4F"/>
    <w:rsid w:val="79D33EA6"/>
    <w:rsid w:val="79D35C19"/>
    <w:rsid w:val="7A074C81"/>
    <w:rsid w:val="7A191693"/>
    <w:rsid w:val="7B1C5B09"/>
    <w:rsid w:val="7BC20702"/>
    <w:rsid w:val="7BFA6323"/>
    <w:rsid w:val="7C696F27"/>
    <w:rsid w:val="7C9A4515"/>
    <w:rsid w:val="7CB27AC0"/>
    <w:rsid w:val="7D2941A7"/>
    <w:rsid w:val="7D84625F"/>
    <w:rsid w:val="7DDA43B0"/>
    <w:rsid w:val="7E4E0D71"/>
    <w:rsid w:val="7E6715EF"/>
    <w:rsid w:val="7E6D451D"/>
    <w:rsid w:val="7E926153"/>
    <w:rsid w:val="7ED33298"/>
    <w:rsid w:val="7F8454F4"/>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6D0931D8-4E70-48C7-9B20-A5A22FE9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character" w:customStyle="1" w:styleId="Char">
    <w:name w:val="页脚 Char"/>
    <w:link w:val="a3"/>
    <w:qFormat/>
    <w:rPr>
      <w:kern w:val="2"/>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qFormat/>
    <w:rPr>
      <w:kern w:val="2"/>
      <w:sz w:val="18"/>
      <w:szCs w:val="18"/>
    </w:rPr>
  </w:style>
  <w:style w:type="paragraph" w:styleId="a5">
    <w:name w:val="Title"/>
    <w:basedOn w:val="a"/>
    <w:next w:val="a"/>
    <w:link w:val="Char1"/>
    <w:qFormat/>
    <w:pPr>
      <w:spacing w:before="240" w:after="60"/>
      <w:jc w:val="center"/>
      <w:outlineLvl w:val="0"/>
    </w:pPr>
    <w:rPr>
      <w:rFonts w:ascii="Calibri Light" w:hAnsi="Calibri Light"/>
      <w:b/>
      <w:bCs/>
      <w:sz w:val="32"/>
      <w:szCs w:val="32"/>
    </w:rPr>
  </w:style>
  <w:style w:type="character" w:customStyle="1" w:styleId="Char1">
    <w:name w:val="标题 Char"/>
    <w:link w:val="a5"/>
    <w:rPr>
      <w:rFonts w:ascii="Calibri Light" w:hAnsi="Calibri Light"/>
      <w:b/>
      <w:bCs/>
      <w:kern w:val="2"/>
      <w:sz w:val="32"/>
      <w:szCs w:val="32"/>
    </w:rPr>
  </w:style>
  <w:style w:type="table" w:styleId="a6">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qFormat/>
  </w:style>
  <w:style w:type="character" w:customStyle="1" w:styleId="font01">
    <w:name w:val="font01"/>
    <w:qFormat/>
    <w:rPr>
      <w:rFonts w:ascii="宋体" w:eastAsia="宋体" w:hAnsi="宋体" w:cs="宋体" w:hint="eastAsia"/>
      <w:i w:val="0"/>
      <w:color w:val="000000"/>
      <w:sz w:val="18"/>
      <w:szCs w:val="18"/>
      <w:u w:val="none"/>
    </w:rPr>
  </w:style>
  <w:style w:type="character" w:customStyle="1" w:styleId="apple-converted-space">
    <w:name w:val="apple-converted-space"/>
    <w:qFormat/>
    <w:rPr>
      <w:rFonts w:cs="Times New Roman"/>
    </w:rPr>
  </w:style>
  <w:style w:type="paragraph" w:customStyle="1" w:styleId="1">
    <w:name w:val="列出段落1"/>
    <w:basedOn w:val="a"/>
    <w:pPr>
      <w:ind w:firstLineChars="200" w:firstLine="420"/>
    </w:pPr>
  </w:style>
  <w:style w:type="paragraph" w:customStyle="1" w:styleId="10">
    <w:name w:val="列出段落1"/>
    <w:basedOn w:val="a"/>
    <w:qFormat/>
    <w:pPr>
      <w:ind w:firstLineChars="200" w:firstLine="420"/>
    </w:pPr>
  </w:style>
  <w:style w:type="paragraph" w:styleId="a8">
    <w:name w:val="Balloon Text"/>
    <w:basedOn w:val="a"/>
    <w:link w:val="Char2"/>
    <w:rsid w:val="00461FFA"/>
    <w:pPr>
      <w:spacing w:line="240" w:lineRule="auto"/>
    </w:pPr>
    <w:rPr>
      <w:sz w:val="18"/>
      <w:szCs w:val="18"/>
    </w:rPr>
  </w:style>
  <w:style w:type="character" w:customStyle="1" w:styleId="Char2">
    <w:name w:val="批注框文本 Char"/>
    <w:basedOn w:val="a0"/>
    <w:link w:val="a8"/>
    <w:rsid w:val="00461FFA"/>
    <w:rPr>
      <w:kern w:val="2"/>
      <w:sz w:val="18"/>
      <w:szCs w:val="18"/>
    </w:rPr>
  </w:style>
  <w:style w:type="paragraph" w:styleId="a9">
    <w:name w:val="List Paragraph"/>
    <w:basedOn w:val="a"/>
    <w:uiPriority w:val="34"/>
    <w:qFormat/>
    <w:rsid w:val="00411687"/>
    <w:pPr>
      <w:ind w:firstLineChars="200" w:firstLine="420"/>
    </w:pPr>
  </w:style>
  <w:style w:type="paragraph" w:customStyle="1" w:styleId="2">
    <w:name w:val="列出段落2"/>
    <w:basedOn w:val="a"/>
    <w:qFormat/>
    <w:rsid w:val="00411687"/>
    <w:pPr>
      <w:ind w:firstLineChars="200" w:firstLine="420"/>
    </w:pPr>
  </w:style>
  <w:style w:type="paragraph" w:customStyle="1" w:styleId="3">
    <w:name w:val="列出段落3"/>
    <w:basedOn w:val="a"/>
    <w:qFormat/>
    <w:rsid w:val="0041168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770854">
      <w:bodyDiv w:val="1"/>
      <w:marLeft w:val="0"/>
      <w:marRight w:val="0"/>
      <w:marTop w:val="0"/>
      <w:marBottom w:val="0"/>
      <w:divBdr>
        <w:top w:val="none" w:sz="0" w:space="0" w:color="auto"/>
        <w:left w:val="none" w:sz="0" w:space="0" w:color="auto"/>
        <w:bottom w:val="none" w:sz="0" w:space="0" w:color="auto"/>
        <w:right w:val="none" w:sz="0" w:space="0" w:color="auto"/>
      </w:divBdr>
    </w:div>
    <w:div w:id="805247008">
      <w:bodyDiv w:val="1"/>
      <w:marLeft w:val="0"/>
      <w:marRight w:val="0"/>
      <w:marTop w:val="0"/>
      <w:marBottom w:val="0"/>
      <w:divBdr>
        <w:top w:val="none" w:sz="0" w:space="0" w:color="auto"/>
        <w:left w:val="none" w:sz="0" w:space="0" w:color="auto"/>
        <w:bottom w:val="none" w:sz="0" w:space="0" w:color="auto"/>
        <w:right w:val="none" w:sz="0" w:space="0" w:color="auto"/>
      </w:divBdr>
    </w:div>
    <w:div w:id="1377463791">
      <w:bodyDiv w:val="1"/>
      <w:marLeft w:val="0"/>
      <w:marRight w:val="0"/>
      <w:marTop w:val="0"/>
      <w:marBottom w:val="0"/>
      <w:divBdr>
        <w:top w:val="none" w:sz="0" w:space="0" w:color="auto"/>
        <w:left w:val="none" w:sz="0" w:space="0" w:color="auto"/>
        <w:bottom w:val="none" w:sz="0" w:space="0" w:color="auto"/>
        <w:right w:val="none" w:sz="0" w:space="0" w:color="auto"/>
      </w:divBdr>
    </w:div>
    <w:div w:id="176167775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emf"/><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emf"/><Relationship Id="rId35" Type="http://schemas.openxmlformats.org/officeDocument/2006/relationships/image" Target="media/image29.emf"/><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1021</TotalTime>
  <Pages>13</Pages>
  <Words>1700</Words>
  <Characters>9696</Characters>
  <Application>Microsoft Office Word</Application>
  <DocSecurity>0</DocSecurity>
  <PresentationFormat/>
  <Lines>80</Lines>
  <Paragraphs>22</Paragraphs>
  <Slides>0</Slides>
  <Notes>0</Notes>
  <HiddenSlides>0</HiddenSlides>
  <MMClips>0</MMClips>
  <ScaleCrop>false</ScaleCrop>
  <Manager/>
  <Company>Microsoft China</Company>
  <LinksUpToDate>false</LinksUpToDate>
  <CharactersWithSpaces>11374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87</cp:revision>
  <cp:lastPrinted>2016-01-16T07:02:00Z</cp:lastPrinted>
  <dcterms:created xsi:type="dcterms:W3CDTF">2024-01-25T01:32:00Z</dcterms:created>
  <dcterms:modified xsi:type="dcterms:W3CDTF">2025-03-06T06:06:00Z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A48FFD45438F45BDBB6E5E7CE2F9A799</vt:lpwstr>
  </property>
</Properties>
</file>