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71F" w:rsidRDefault="00FA278D">
      <w:pPr>
        <w:snapToGrid w:val="0"/>
        <w:ind w:right="420"/>
        <w:jc w:val="center"/>
        <w:rPr>
          <w:rFonts w:ascii="Times New Roman" w:hAnsi="Times New Roman" w:cs="Times New Roman"/>
          <w:sz w:val="32"/>
          <w:szCs w:val="36"/>
        </w:rPr>
      </w:pPr>
      <w:r w:rsidRPr="00FA278D">
        <w:rPr>
          <w:rFonts w:ascii="Times New Roman" w:hAnsi="Times New Roman" w:cs="Times New Roman" w:hint="eastAsia"/>
          <w:sz w:val="32"/>
          <w:szCs w:val="36"/>
        </w:rPr>
        <w:t>QD963</w:t>
      </w:r>
      <w:r w:rsidR="004C310E">
        <w:rPr>
          <w:rFonts w:ascii="Times New Roman" w:hAnsi="Times New Roman" w:cs="Times New Roman"/>
          <w:sz w:val="32"/>
          <w:szCs w:val="36"/>
        </w:rPr>
        <w:t>3</w:t>
      </w:r>
      <w:r w:rsidRPr="00FA278D">
        <w:rPr>
          <w:rFonts w:ascii="Times New Roman" w:hAnsi="Times New Roman" w:cs="Times New Roman" w:hint="eastAsia"/>
          <w:sz w:val="32"/>
          <w:szCs w:val="36"/>
        </w:rPr>
        <w:t>系列控制系统说明书</w:t>
      </w:r>
      <w:r w:rsidRPr="00FA278D">
        <w:rPr>
          <w:rFonts w:ascii="Times New Roman" w:hAnsi="Times New Roman" w:cs="Times New Roman" w:hint="eastAsia"/>
          <w:sz w:val="32"/>
          <w:szCs w:val="36"/>
        </w:rPr>
        <w:t>V1.</w:t>
      </w:r>
      <w:r w:rsidR="004C310E">
        <w:rPr>
          <w:rFonts w:ascii="Times New Roman" w:hAnsi="Times New Roman" w:cs="Times New Roman"/>
          <w:sz w:val="32"/>
          <w:szCs w:val="36"/>
        </w:rPr>
        <w:t>0</w:t>
      </w:r>
      <w:r w:rsidRPr="00FA278D">
        <w:rPr>
          <w:rFonts w:ascii="Times New Roman" w:hAnsi="Times New Roman" w:cs="Times New Roman" w:hint="eastAsia"/>
          <w:sz w:val="32"/>
          <w:szCs w:val="36"/>
        </w:rPr>
        <w:t>.</w:t>
      </w:r>
      <w:r w:rsidR="004C310E">
        <w:rPr>
          <w:rFonts w:ascii="Times New Roman" w:hAnsi="Times New Roman" w:cs="Times New Roman"/>
          <w:sz w:val="32"/>
          <w:szCs w:val="36"/>
        </w:rPr>
        <w:t>00</w:t>
      </w:r>
    </w:p>
    <w:p w:rsidR="00D9171F" w:rsidRDefault="00397EEF">
      <w:pPr>
        <w:snapToGrid w:val="0"/>
        <w:ind w:right="420"/>
        <w:jc w:val="right"/>
        <w:rPr>
          <w:rFonts w:ascii="Times New Roman" w:hAnsi="Times New Roman" w:cs="Times New Roman"/>
          <w:sz w:val="22"/>
        </w:rPr>
      </w:pPr>
      <w:r>
        <w:rPr>
          <w:rFonts w:ascii="Times New Roman" w:hAnsi="Times New Roman" w:cs="Times New Roman"/>
          <w:sz w:val="22"/>
        </w:rPr>
        <w:t>No. 10404</w:t>
      </w:r>
      <w:r w:rsidR="004C310E">
        <w:rPr>
          <w:rFonts w:ascii="Times New Roman" w:hAnsi="Times New Roman" w:cs="Times New Roman"/>
          <w:sz w:val="22"/>
        </w:rPr>
        <w:t>205</w:t>
      </w:r>
    </w:p>
    <w:p w:rsidR="00D9171F" w:rsidRDefault="00397EEF">
      <w:pPr>
        <w:snapToGrid w:val="0"/>
        <w:jc w:val="center"/>
        <w:rPr>
          <w:rFonts w:asciiTheme="minorEastAsia" w:hAnsiTheme="minorEastAsia"/>
          <w:szCs w:val="21"/>
        </w:rPr>
      </w:pPr>
      <w:r>
        <w:rPr>
          <w:rFonts w:hint="eastAsia"/>
          <w:b/>
        </w:rPr>
        <w:t xml:space="preserve"> </w:t>
      </w:r>
      <w:r>
        <w:rPr>
          <w:rFonts w:asciiTheme="minorEastAsia" w:hAnsiTheme="minorEastAsia"/>
          <w:noProof/>
          <w:szCs w:val="21"/>
        </w:rPr>
        <w:drawing>
          <wp:inline distT="0" distB="0" distL="0" distR="0">
            <wp:extent cx="167005" cy="135255"/>
            <wp:effectExtent l="0" t="0" r="444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hAnsiTheme="minorEastAsia" w:hint="eastAsia"/>
          <w:b/>
          <w:sz w:val="24"/>
        </w:rPr>
        <w:t>安全指示</w:t>
      </w:r>
    </w:p>
    <w:p w:rsidR="00D9171F" w:rsidRDefault="00397EEF">
      <w:pPr>
        <w:snapToGrid w:val="0"/>
        <w:jc w:val="left"/>
        <w:rPr>
          <w:rFonts w:asciiTheme="minorEastAsia" w:hAnsiTheme="minorEastAsia"/>
          <w:szCs w:val="21"/>
        </w:rPr>
      </w:pPr>
      <w:r>
        <w:rPr>
          <w:rFonts w:asciiTheme="minorEastAsia" w:hAnsiTheme="minorEastAsia" w:hint="eastAsia"/>
          <w:szCs w:val="21"/>
        </w:rPr>
        <w:t>1）在安装或使用本产品前，使用者必须详细阅读本操作手册。</w:t>
      </w:r>
    </w:p>
    <w:p w:rsidR="00D9171F" w:rsidRDefault="00397EEF">
      <w:pPr>
        <w:snapToGrid w:val="0"/>
        <w:ind w:left="315" w:hangingChars="150" w:hanging="315"/>
        <w:jc w:val="left"/>
        <w:rPr>
          <w:rFonts w:asciiTheme="minorEastAsia" w:hAnsiTheme="minorEastAsia"/>
          <w:szCs w:val="21"/>
        </w:rPr>
      </w:pPr>
      <w:r>
        <w:rPr>
          <w:rFonts w:asciiTheme="minorEastAsia" w:hAnsiTheme="minorEastAsia"/>
          <w:szCs w:val="21"/>
        </w:rPr>
        <w:t>2</w:t>
      </w:r>
      <w:r>
        <w:rPr>
          <w:rFonts w:asciiTheme="minorEastAsia" w:hAnsiTheme="minorEastAsia" w:hint="eastAsia"/>
          <w:szCs w:val="21"/>
        </w:rPr>
        <w:t>）本产品须由受过正确训练的人员来安装或操作。安装作业时必须关闭所有电源，切记不可带电操作。</w:t>
      </w:r>
    </w:p>
    <w:p w:rsidR="00D9171F" w:rsidRDefault="00397EEF">
      <w:pPr>
        <w:snapToGrid w:val="0"/>
        <w:ind w:left="315" w:hangingChars="150" w:hanging="315"/>
        <w:jc w:val="left"/>
        <w:rPr>
          <w:rFonts w:asciiTheme="minorEastAsia" w:hAnsiTheme="minorEastAsia"/>
          <w:szCs w:val="21"/>
        </w:rPr>
      </w:pPr>
      <w:r>
        <w:rPr>
          <w:rFonts w:asciiTheme="minorEastAsia" w:hAnsiTheme="minorEastAsia" w:hint="eastAsia"/>
          <w:szCs w:val="21"/>
        </w:rPr>
        <w:t>3）所有标有</w:t>
      </w:r>
      <w:r>
        <w:rPr>
          <w:rFonts w:asciiTheme="minorEastAsia" w:hAnsiTheme="minorEastAsia"/>
          <w:noProof/>
          <w:szCs w:val="21"/>
        </w:rPr>
        <w:drawing>
          <wp:inline distT="0" distB="0" distL="0" distR="0">
            <wp:extent cx="182880" cy="127000"/>
            <wp:effectExtent l="0" t="0" r="762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hAnsiTheme="minorEastAsia" w:hint="eastAsia"/>
          <w:szCs w:val="21"/>
        </w:rPr>
        <w:t>符号的指示，必须特别注意并按照说明书上的执行，以免造成不必要的损害。</w:t>
      </w:r>
    </w:p>
    <w:p w:rsidR="00D9171F" w:rsidRDefault="00397EEF">
      <w:pPr>
        <w:snapToGrid w:val="0"/>
        <w:jc w:val="left"/>
        <w:rPr>
          <w:rFonts w:asciiTheme="minorEastAsia" w:hAnsiTheme="minorEastAsia"/>
          <w:szCs w:val="21"/>
        </w:rPr>
      </w:pPr>
      <w:r>
        <w:rPr>
          <w:rFonts w:asciiTheme="minorEastAsia" w:hAnsiTheme="minorEastAsia" w:hint="eastAsia"/>
          <w:szCs w:val="21"/>
        </w:rPr>
        <w:t>4）为安全起见，禁止以延长线作电源座供应二项以上的电器产品使用。</w:t>
      </w:r>
    </w:p>
    <w:p w:rsidR="00D9171F" w:rsidRDefault="00397EEF">
      <w:pPr>
        <w:snapToGrid w:val="0"/>
        <w:ind w:left="424" w:hangingChars="202" w:hanging="424"/>
        <w:jc w:val="left"/>
        <w:rPr>
          <w:rFonts w:asciiTheme="minorEastAsia" w:hAnsiTheme="minorEastAsia"/>
          <w:szCs w:val="21"/>
        </w:rPr>
      </w:pPr>
      <w:r>
        <w:rPr>
          <w:rFonts w:asciiTheme="minorEastAsia" w:hAnsiTheme="minorEastAsia" w:hint="eastAsia"/>
          <w:szCs w:val="21"/>
        </w:rPr>
        <w:t>5）在连接电源线时，必须确定工作电压符合本产品标识中规定的额定电压值。</w:t>
      </w:r>
    </w:p>
    <w:p w:rsidR="00D9171F" w:rsidRDefault="00397EEF">
      <w:pPr>
        <w:snapToGrid w:val="0"/>
        <w:jc w:val="left"/>
        <w:rPr>
          <w:rFonts w:asciiTheme="minorEastAsia" w:hAnsiTheme="minorEastAsia"/>
          <w:szCs w:val="21"/>
        </w:rPr>
      </w:pPr>
      <w:r>
        <w:rPr>
          <w:rFonts w:asciiTheme="minorEastAsia" w:hAnsiTheme="minorEastAsia" w:hint="eastAsia"/>
          <w:szCs w:val="21"/>
        </w:rPr>
        <w:t>6）请不要在日光直接照射的场所、室外及室温45℃以上或0℃以下的场所操作。</w:t>
      </w:r>
    </w:p>
    <w:p w:rsidR="00D9171F" w:rsidRDefault="00397EEF">
      <w:pPr>
        <w:snapToGrid w:val="0"/>
        <w:ind w:left="283" w:hangingChars="135" w:hanging="283"/>
        <w:jc w:val="left"/>
        <w:rPr>
          <w:rFonts w:asciiTheme="minorEastAsia" w:hAnsiTheme="minorEastAsia"/>
        </w:rPr>
      </w:pPr>
      <w:r>
        <w:rPr>
          <w:rFonts w:asciiTheme="minorEastAsia" w:hAnsiTheme="minorEastAsia" w:hint="eastAsia"/>
          <w:szCs w:val="21"/>
        </w:rPr>
        <w:t>7）</w:t>
      </w:r>
      <w:r>
        <w:rPr>
          <w:rFonts w:asciiTheme="minorEastAsia" w:hAnsiTheme="minorEastAsia" w:hint="eastAsia"/>
        </w:rPr>
        <w:t>请不要在暖气（电热器）旁、有露水的场所及在相对湿度10%以下或90%以上的场所操作。</w:t>
      </w:r>
    </w:p>
    <w:p w:rsidR="00D9171F" w:rsidRDefault="00397EEF">
      <w:pPr>
        <w:snapToGrid w:val="0"/>
        <w:jc w:val="left"/>
        <w:rPr>
          <w:rFonts w:asciiTheme="minorEastAsia" w:hAnsiTheme="minorEastAsia"/>
          <w:szCs w:val="21"/>
        </w:rPr>
      </w:pPr>
      <w:r>
        <w:rPr>
          <w:rFonts w:asciiTheme="minorEastAsia" w:hAnsiTheme="minorEastAsia" w:hint="eastAsia"/>
          <w:szCs w:val="21"/>
        </w:rPr>
        <w:t>8）请不要在灰尘多的场所、具有腐蚀性物质的场所及有挥发性气体的场所操作。</w:t>
      </w:r>
    </w:p>
    <w:p w:rsidR="00D9171F" w:rsidRDefault="00397EEF">
      <w:pPr>
        <w:snapToGrid w:val="0"/>
        <w:jc w:val="left"/>
        <w:rPr>
          <w:rFonts w:asciiTheme="minorEastAsia" w:hAnsiTheme="minorEastAsia"/>
          <w:szCs w:val="21"/>
        </w:rPr>
      </w:pPr>
      <w:r>
        <w:rPr>
          <w:rFonts w:asciiTheme="minorEastAsia" w:hAnsiTheme="minorEastAsia" w:hint="eastAsia"/>
          <w:szCs w:val="21"/>
        </w:rPr>
        <w:t>9）请注意所有电源线、信号线、接地线等接线时不要受压或过度扭曲，以确保使用安全。</w:t>
      </w:r>
    </w:p>
    <w:p w:rsidR="00D9171F" w:rsidRDefault="00397EEF">
      <w:pPr>
        <w:snapToGrid w:val="0"/>
        <w:ind w:left="424" w:hangingChars="202" w:hanging="424"/>
        <w:jc w:val="left"/>
        <w:rPr>
          <w:rFonts w:asciiTheme="minorEastAsia" w:hAnsiTheme="minorEastAsia"/>
          <w:szCs w:val="21"/>
        </w:rPr>
      </w:pPr>
      <w:r>
        <w:rPr>
          <w:rFonts w:asciiTheme="minorEastAsia" w:hAnsiTheme="minorEastAsia" w:hint="eastAsia"/>
          <w:szCs w:val="21"/>
        </w:rPr>
        <w:t>10）电源线的接地端须以适当大小的导线和接头连接到生产工厂的系统地线，此连接必须被永久固定。</w:t>
      </w:r>
    </w:p>
    <w:p w:rsidR="00D9171F" w:rsidRDefault="00397EEF">
      <w:pPr>
        <w:snapToGrid w:val="0"/>
        <w:jc w:val="left"/>
        <w:rPr>
          <w:rFonts w:asciiTheme="minorEastAsia" w:hAnsiTheme="minorEastAsia"/>
          <w:szCs w:val="21"/>
        </w:rPr>
      </w:pPr>
      <w:r>
        <w:rPr>
          <w:rFonts w:asciiTheme="minorEastAsia" w:hAnsiTheme="minorEastAsia" w:hint="eastAsia"/>
          <w:szCs w:val="21"/>
        </w:rPr>
        <w:t>11）所有可转动的部分，必须以所提供的零件加以防范露出。</w:t>
      </w:r>
    </w:p>
    <w:p w:rsidR="00D9171F" w:rsidRDefault="00397EEF">
      <w:pPr>
        <w:snapToGrid w:val="0"/>
        <w:ind w:left="420" w:hangingChars="200" w:hanging="420"/>
        <w:jc w:val="left"/>
        <w:rPr>
          <w:rFonts w:asciiTheme="minorEastAsia" w:hAnsiTheme="minorEastAsia"/>
          <w:szCs w:val="21"/>
        </w:rPr>
      </w:pPr>
      <w:r>
        <w:rPr>
          <w:rFonts w:asciiTheme="minorEastAsia" w:hAnsiTheme="minorEastAsia" w:hint="eastAsia"/>
          <w:szCs w:val="21"/>
        </w:rPr>
        <w:t>12）在安装完成第一次开电后，先关闭切线功能以低速操作缝纫机并检查转动方向是否正确、运转是否稳定。</w:t>
      </w:r>
    </w:p>
    <w:p w:rsidR="00D9171F" w:rsidRDefault="00397EEF">
      <w:pPr>
        <w:snapToGrid w:val="0"/>
        <w:jc w:val="left"/>
        <w:rPr>
          <w:rFonts w:asciiTheme="minorEastAsia" w:hAnsiTheme="minorEastAsia"/>
          <w:szCs w:val="21"/>
        </w:rPr>
      </w:pPr>
      <w:r>
        <w:rPr>
          <w:rFonts w:asciiTheme="minorEastAsia" w:hAnsiTheme="minorEastAsia" w:hint="eastAsia"/>
          <w:szCs w:val="21"/>
        </w:rPr>
        <w:t>13）在进行以下操作前，请先关闭所有电源：</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1.在控制箱与马达上插拔任何连接插头时。</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2.穿针线时。</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3.翻抬缝纫机机头时。</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4.修理或做任何机械上的调整时。</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5.机器闲置不用时。</w:t>
      </w:r>
    </w:p>
    <w:p w:rsidR="00D9171F" w:rsidRDefault="00397EEF">
      <w:pPr>
        <w:snapToGrid w:val="0"/>
        <w:jc w:val="left"/>
        <w:rPr>
          <w:rFonts w:asciiTheme="minorEastAsia" w:hAnsiTheme="minorEastAsia"/>
          <w:szCs w:val="21"/>
        </w:rPr>
      </w:pPr>
      <w:r>
        <w:rPr>
          <w:rFonts w:asciiTheme="minorEastAsia" w:hAnsiTheme="minorEastAsia" w:hint="eastAsia"/>
          <w:szCs w:val="21"/>
        </w:rPr>
        <w:t>14）修理或高层次的保养工作，仅能由受过训练的机电技师来执行。</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所有维修用的零件，须由本公司提供认可，方可使用。</w:t>
      </w:r>
    </w:p>
    <w:p w:rsidR="00D9171F" w:rsidRDefault="00397EEF">
      <w:pPr>
        <w:snapToGrid w:val="0"/>
        <w:ind w:left="420" w:hangingChars="200" w:hanging="420"/>
        <w:jc w:val="left"/>
        <w:rPr>
          <w:rFonts w:asciiTheme="minorEastAsia" w:hAnsiTheme="minorEastAsia"/>
          <w:szCs w:val="21"/>
        </w:rPr>
      </w:pPr>
      <w:r>
        <w:rPr>
          <w:rFonts w:asciiTheme="minorEastAsia" w:hAnsiTheme="minorEastAsia" w:hint="eastAsia"/>
          <w:szCs w:val="21"/>
        </w:rPr>
        <w:t>15）使用本产品请远离高频电磁波和电波发射器等，以免所产生的电磁波干扰伺服驱动装置而发生误动作。</w:t>
      </w:r>
    </w:p>
    <w:p w:rsidR="00D9171F" w:rsidRDefault="00397EEF">
      <w:pPr>
        <w:snapToGrid w:val="0"/>
        <w:jc w:val="left"/>
        <w:rPr>
          <w:rFonts w:asciiTheme="minorEastAsia" w:hAnsiTheme="minorEastAsia"/>
          <w:szCs w:val="21"/>
        </w:rPr>
      </w:pPr>
      <w:r>
        <w:rPr>
          <w:rFonts w:asciiTheme="minorEastAsia" w:hAnsiTheme="minorEastAsia" w:hint="eastAsia"/>
          <w:szCs w:val="21"/>
        </w:rPr>
        <w:t>16）请不要以不适当物体来敲击或撞击本产品及各装置。</w:t>
      </w:r>
    </w:p>
    <w:p w:rsidR="00D9171F" w:rsidRDefault="00397EEF">
      <w:pPr>
        <w:snapToGrid w:val="0"/>
        <w:ind w:leftChars="202" w:left="424"/>
        <w:jc w:val="left"/>
        <w:rPr>
          <w:rFonts w:asciiTheme="minorEastAsia" w:hAnsiTheme="minorEastAsia"/>
          <w:b/>
          <w:szCs w:val="21"/>
        </w:rPr>
      </w:pPr>
      <w:r>
        <w:rPr>
          <w:rFonts w:asciiTheme="minorEastAsia" w:hAnsiTheme="minorEastAsia" w:hint="eastAsia"/>
          <w:b/>
          <w:szCs w:val="21"/>
        </w:rPr>
        <w:t>保修期限</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本产品保修期限为购买日期起一年内或出厂月份起两年内。</w:t>
      </w:r>
    </w:p>
    <w:p w:rsidR="00D9171F" w:rsidRDefault="00397EEF">
      <w:pPr>
        <w:snapToGrid w:val="0"/>
        <w:ind w:leftChars="202" w:left="424"/>
        <w:jc w:val="left"/>
        <w:rPr>
          <w:rFonts w:asciiTheme="minorEastAsia" w:hAnsiTheme="minorEastAsia"/>
          <w:b/>
          <w:szCs w:val="21"/>
        </w:rPr>
      </w:pPr>
      <w:r>
        <w:rPr>
          <w:rFonts w:asciiTheme="minorEastAsia" w:hAnsiTheme="minorEastAsia" w:hint="eastAsia"/>
          <w:b/>
          <w:szCs w:val="21"/>
        </w:rPr>
        <w:t>保修内容</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本产品在正常情况使用且无人为操作失误的前提下，于保修期间无偿为客户维修使能正常操作。</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但以下情况于保修期间将收取维修费用：</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1.不当使用包括误接高压电源、将产品移做其它用途、自行拆卸、维修、更改、或不依规格范围使用、进水进油及插入异物于本产品。</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2.火灾、地震、闪电、风灾、水灾、盐蚀、潮湿、异常电压及其它天灾或不当场所造成的损害。</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3.客户购买后摔落本产品，或客户自行运输（或托付运输公司）造成的损害。</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D9171F" w:rsidRDefault="00D9171F">
      <w:pPr>
        <w:snapToGrid w:val="0"/>
        <w:jc w:val="left"/>
        <w:rPr>
          <w:rFonts w:asciiTheme="minorEastAsia" w:hAnsiTheme="minorEastAsia"/>
          <w:b/>
          <w:szCs w:val="21"/>
        </w:rPr>
      </w:pPr>
    </w:p>
    <w:p w:rsidR="00D9171F" w:rsidRDefault="00D9171F">
      <w:pPr>
        <w:snapToGrid w:val="0"/>
        <w:jc w:val="left"/>
        <w:rPr>
          <w:rFonts w:asciiTheme="minorEastAsia" w:hAnsiTheme="minorEastAsia"/>
          <w:b/>
          <w:szCs w:val="21"/>
        </w:rPr>
      </w:pPr>
    </w:p>
    <w:p w:rsidR="00D9171F" w:rsidRDefault="00D9171F">
      <w:pPr>
        <w:snapToGrid w:val="0"/>
        <w:jc w:val="left"/>
        <w:rPr>
          <w:rFonts w:asciiTheme="minorEastAsia" w:hAnsiTheme="minorEastAsia"/>
          <w:b/>
          <w:szCs w:val="21"/>
        </w:rPr>
      </w:pPr>
    </w:p>
    <w:p w:rsidR="00D9171F" w:rsidRDefault="00D9171F">
      <w:pPr>
        <w:snapToGrid w:val="0"/>
        <w:jc w:val="left"/>
        <w:rPr>
          <w:rFonts w:asciiTheme="minorEastAsia" w:hAnsiTheme="minorEastAsia"/>
          <w:b/>
          <w:szCs w:val="21"/>
        </w:rPr>
      </w:pPr>
    </w:p>
    <w:p w:rsidR="003A7842" w:rsidRDefault="00397EEF" w:rsidP="0099370F">
      <w:pPr>
        <w:snapToGrid w:val="0"/>
        <w:ind w:firstLine="2"/>
        <w:jc w:val="left"/>
        <w:rPr>
          <w:rFonts w:asciiTheme="minorEastAsia" w:hAnsiTheme="minorEastAsia"/>
          <w:b/>
          <w:szCs w:val="21"/>
        </w:rPr>
      </w:pPr>
      <w:r>
        <w:rPr>
          <w:rFonts w:asciiTheme="minorEastAsia" w:hAnsiTheme="minorEastAsia"/>
          <w:b/>
          <w:szCs w:val="21"/>
        </w:rPr>
        <w:lastRenderedPageBreak/>
        <w:t>1</w:t>
      </w:r>
      <w:r w:rsidR="00D0649C">
        <w:rPr>
          <w:rFonts w:asciiTheme="minorEastAsia" w:hAnsiTheme="minorEastAsia" w:hint="eastAsia"/>
          <w:b/>
          <w:szCs w:val="21"/>
        </w:rPr>
        <w:t xml:space="preserve"> </w:t>
      </w:r>
      <w:r>
        <w:rPr>
          <w:rFonts w:asciiTheme="minorEastAsia" w:hAnsiTheme="minorEastAsia" w:hint="eastAsia"/>
          <w:b/>
          <w:szCs w:val="21"/>
        </w:rPr>
        <w:t>按键显示及操作说明</w:t>
      </w:r>
    </w:p>
    <w:p w:rsidR="00290A00" w:rsidRPr="00290A00" w:rsidRDefault="00290A00" w:rsidP="00290A00">
      <w:pPr>
        <w:tabs>
          <w:tab w:val="left" w:pos="426"/>
        </w:tabs>
        <w:spacing w:line="276" w:lineRule="auto"/>
        <w:rPr>
          <w:rFonts w:asciiTheme="minorEastAsia" w:hAnsiTheme="minorEastAsia"/>
          <w:b/>
          <w:szCs w:val="21"/>
        </w:rPr>
      </w:pPr>
      <w:r w:rsidRPr="00290A00">
        <w:rPr>
          <w:rFonts w:asciiTheme="minorEastAsia" w:hAnsiTheme="minorEastAsia" w:hint="eastAsia"/>
          <w:b/>
          <w:szCs w:val="21"/>
        </w:rPr>
        <w:t>1.1 按键说明</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1"/>
        <w:gridCol w:w="1116"/>
        <w:gridCol w:w="5812"/>
      </w:tblGrid>
      <w:tr w:rsidR="00290A00" w:rsidTr="00345F8C">
        <w:trPr>
          <w:trHeight w:val="26"/>
          <w:tblHeader/>
          <w:jc w:val="center"/>
        </w:trPr>
        <w:tc>
          <w:tcPr>
            <w:tcW w:w="1431" w:type="dxa"/>
            <w:vAlign w:val="center"/>
          </w:tcPr>
          <w:p w:rsidR="00290A00" w:rsidRDefault="00290A00" w:rsidP="007072C5">
            <w:pPr>
              <w:jc w:val="center"/>
              <w:rPr>
                <w:rFonts w:asciiTheme="minorEastAsia" w:hAnsiTheme="minorEastAsia" w:cs="宋体"/>
                <w:sz w:val="18"/>
                <w:szCs w:val="18"/>
              </w:rPr>
            </w:pPr>
            <w:r>
              <w:rPr>
                <w:rFonts w:asciiTheme="minorEastAsia" w:hAnsiTheme="minorEastAsia" w:cs="宋体" w:hint="eastAsia"/>
                <w:sz w:val="18"/>
                <w:szCs w:val="18"/>
              </w:rPr>
              <w:t>功能</w:t>
            </w:r>
          </w:p>
        </w:tc>
        <w:tc>
          <w:tcPr>
            <w:tcW w:w="1116" w:type="dxa"/>
            <w:vAlign w:val="center"/>
          </w:tcPr>
          <w:p w:rsidR="00290A00" w:rsidRDefault="00290A00" w:rsidP="007072C5">
            <w:pPr>
              <w:jc w:val="center"/>
              <w:rPr>
                <w:rFonts w:asciiTheme="minorEastAsia" w:hAnsiTheme="minorEastAsia" w:cs="宋体"/>
                <w:sz w:val="18"/>
                <w:szCs w:val="18"/>
              </w:rPr>
            </w:pPr>
            <w:r>
              <w:rPr>
                <w:rFonts w:asciiTheme="minorEastAsia" w:hAnsiTheme="minorEastAsia" w:cs="宋体" w:hint="eastAsia"/>
                <w:sz w:val="18"/>
                <w:szCs w:val="18"/>
              </w:rPr>
              <w:t>按键</w:t>
            </w:r>
          </w:p>
        </w:tc>
        <w:tc>
          <w:tcPr>
            <w:tcW w:w="5812" w:type="dxa"/>
            <w:vAlign w:val="center"/>
          </w:tcPr>
          <w:p w:rsidR="00290A00" w:rsidRDefault="00290A00" w:rsidP="007072C5">
            <w:pPr>
              <w:spacing w:line="220" w:lineRule="atLeast"/>
              <w:jc w:val="center"/>
              <w:rPr>
                <w:rFonts w:asciiTheme="minorEastAsia" w:hAnsiTheme="minorEastAsia" w:cs="宋体"/>
                <w:sz w:val="18"/>
                <w:szCs w:val="18"/>
              </w:rPr>
            </w:pPr>
            <w:r>
              <w:rPr>
                <w:rFonts w:asciiTheme="minorEastAsia" w:hAnsiTheme="minorEastAsia" w:cs="宋体" w:hint="eastAsia"/>
                <w:sz w:val="18"/>
                <w:szCs w:val="18"/>
              </w:rPr>
              <w:t>车缝动作说明</w:t>
            </w:r>
          </w:p>
        </w:tc>
      </w:tr>
      <w:tr w:rsidR="00A97875" w:rsidTr="00345F8C">
        <w:trPr>
          <w:trHeight w:val="90"/>
          <w:jc w:val="center"/>
        </w:trPr>
        <w:tc>
          <w:tcPr>
            <w:tcW w:w="1431" w:type="dxa"/>
            <w:vAlign w:val="center"/>
          </w:tcPr>
          <w:p w:rsidR="00A97875" w:rsidRDefault="00A97875" w:rsidP="00A97875">
            <w:pPr>
              <w:pStyle w:val="ac"/>
              <w:jc w:val="left"/>
              <w:rPr>
                <w:rFonts w:ascii="宋体" w:hAnsi="宋体" w:cs="宋体"/>
                <w:color w:val="auto"/>
                <w:kern w:val="0"/>
                <w:sz w:val="18"/>
                <w:szCs w:val="18"/>
              </w:rPr>
            </w:pPr>
            <w:r>
              <w:rPr>
                <w:rFonts w:ascii="宋体" w:hAnsi="宋体" w:cs="宋体" w:hint="eastAsia"/>
                <w:color w:val="auto"/>
                <w:sz w:val="18"/>
                <w:szCs w:val="18"/>
              </w:rPr>
              <w:t>功能键</w:t>
            </w:r>
          </w:p>
        </w:tc>
        <w:tc>
          <w:tcPr>
            <w:tcW w:w="1116" w:type="dxa"/>
            <w:vAlign w:val="center"/>
          </w:tcPr>
          <w:p w:rsidR="00A97875" w:rsidRDefault="00345F8C" w:rsidP="00A97875">
            <w:pPr>
              <w:jc w:val="center"/>
              <w:rPr>
                <w:rFonts w:asciiTheme="minorEastAsia" w:hAnsiTheme="minorEastAsia" w:cs="宋体"/>
                <w:sz w:val="18"/>
                <w:szCs w:val="18"/>
              </w:rPr>
            </w:pPr>
            <w:r>
              <w:rPr>
                <w:rFonts w:asciiTheme="minorEastAsia" w:hAnsiTheme="minorEastAsia" w:cs="宋体"/>
                <w:noProof/>
                <w:sz w:val="18"/>
                <w:szCs w:val="18"/>
              </w:rPr>
              <w:drawing>
                <wp:inline distT="0" distB="0" distL="0" distR="0">
                  <wp:extent cx="519499" cy="432000"/>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9499" cy="432000"/>
                          </a:xfrm>
                          <a:prstGeom prst="rect">
                            <a:avLst/>
                          </a:prstGeom>
                          <a:noFill/>
                          <a:ln>
                            <a:noFill/>
                          </a:ln>
                        </pic:spPr>
                      </pic:pic>
                    </a:graphicData>
                  </a:graphic>
                </wp:inline>
              </w:drawing>
            </w:r>
          </w:p>
        </w:tc>
        <w:tc>
          <w:tcPr>
            <w:tcW w:w="5812" w:type="dxa"/>
            <w:vAlign w:val="center"/>
          </w:tcPr>
          <w:p w:rsidR="00A97875" w:rsidRDefault="00A97875" w:rsidP="00A97875">
            <w:pPr>
              <w:snapToGrid w:val="0"/>
              <w:spacing w:line="276" w:lineRule="auto"/>
              <w:rPr>
                <w:rFonts w:asciiTheme="minorEastAsia" w:hAnsiTheme="minorEastAsia" w:cs="宋体"/>
                <w:sz w:val="18"/>
                <w:szCs w:val="18"/>
              </w:rPr>
            </w:pPr>
            <w:r>
              <w:rPr>
                <w:rFonts w:hint="eastAsia"/>
                <w:sz w:val="18"/>
                <w:szCs w:val="18"/>
              </w:rPr>
              <w:t>若点击，进入或退出用户参数设定界面。</w:t>
            </w:r>
          </w:p>
        </w:tc>
      </w:tr>
      <w:tr w:rsidR="00A97875" w:rsidTr="00345F8C">
        <w:trPr>
          <w:trHeight w:val="90"/>
          <w:jc w:val="center"/>
        </w:trPr>
        <w:tc>
          <w:tcPr>
            <w:tcW w:w="1431" w:type="dxa"/>
            <w:vAlign w:val="center"/>
          </w:tcPr>
          <w:p w:rsidR="00A97875" w:rsidRDefault="00A97875" w:rsidP="00A97875">
            <w:pPr>
              <w:pStyle w:val="ac"/>
              <w:jc w:val="left"/>
              <w:rPr>
                <w:rFonts w:ascii="宋体" w:hAnsi="宋体" w:cs="宋体"/>
                <w:color w:val="auto"/>
                <w:kern w:val="2"/>
                <w:sz w:val="18"/>
                <w:szCs w:val="18"/>
              </w:rPr>
            </w:pPr>
            <w:r>
              <w:rPr>
                <w:rFonts w:ascii="宋体" w:hAnsi="宋体" w:hint="eastAsia"/>
                <w:color w:val="auto"/>
                <w:sz w:val="18"/>
                <w:szCs w:val="18"/>
              </w:rPr>
              <w:t>保存键</w:t>
            </w:r>
          </w:p>
        </w:tc>
        <w:tc>
          <w:tcPr>
            <w:tcW w:w="1116" w:type="dxa"/>
            <w:vAlign w:val="center"/>
          </w:tcPr>
          <w:p w:rsidR="00A97875" w:rsidRDefault="00345F8C" w:rsidP="00A97875">
            <w:pPr>
              <w:jc w:val="center"/>
              <w:rPr>
                <w:rFonts w:asciiTheme="minorEastAsia" w:hAnsiTheme="minorEastAsia" w:cs="宋体"/>
                <w:sz w:val="18"/>
                <w:szCs w:val="18"/>
              </w:rPr>
            </w:pPr>
            <w:r>
              <w:rPr>
                <w:rFonts w:asciiTheme="minorEastAsia" w:hAnsiTheme="minorEastAsia" w:cs="宋体"/>
                <w:noProof/>
                <w:sz w:val="18"/>
                <w:szCs w:val="18"/>
              </w:rPr>
              <w:drawing>
                <wp:inline distT="0" distB="0" distL="0" distR="0">
                  <wp:extent cx="519499" cy="432000"/>
                  <wp:effectExtent l="0" t="0" r="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9499" cy="432000"/>
                          </a:xfrm>
                          <a:prstGeom prst="rect">
                            <a:avLst/>
                          </a:prstGeom>
                          <a:noFill/>
                          <a:ln>
                            <a:noFill/>
                          </a:ln>
                        </pic:spPr>
                      </pic:pic>
                    </a:graphicData>
                  </a:graphic>
                </wp:inline>
              </w:drawing>
            </w:r>
          </w:p>
        </w:tc>
        <w:tc>
          <w:tcPr>
            <w:tcW w:w="5812" w:type="dxa"/>
            <w:vAlign w:val="center"/>
          </w:tcPr>
          <w:p w:rsidR="00A97875" w:rsidRDefault="00A97875" w:rsidP="00A97875">
            <w:pPr>
              <w:rPr>
                <w:rFonts w:asciiTheme="minorEastAsia" w:hAnsiTheme="minorEastAsia"/>
                <w:sz w:val="18"/>
                <w:szCs w:val="18"/>
              </w:rPr>
            </w:pPr>
            <w:r>
              <w:rPr>
                <w:rFonts w:ascii="宋体" w:hAnsi="宋体" w:cs="宋体" w:hint="eastAsia"/>
                <w:sz w:val="18"/>
                <w:szCs w:val="18"/>
              </w:rPr>
              <w:t>对所选参数号内容进行查看和保存：选择好参数号后按此键可以进行查看和修改操作，修改参数值后按此键则退出并保存参数。</w:t>
            </w:r>
          </w:p>
        </w:tc>
      </w:tr>
      <w:tr w:rsidR="00A97875" w:rsidTr="00345F8C">
        <w:trPr>
          <w:trHeight w:val="928"/>
          <w:jc w:val="center"/>
        </w:trPr>
        <w:tc>
          <w:tcPr>
            <w:tcW w:w="1431" w:type="dxa"/>
            <w:vAlign w:val="center"/>
          </w:tcPr>
          <w:p w:rsidR="00A97875" w:rsidRDefault="00A97875" w:rsidP="00A97875">
            <w:pPr>
              <w:pStyle w:val="ac"/>
              <w:jc w:val="left"/>
              <w:rPr>
                <w:rFonts w:ascii="宋体" w:hAnsi="宋体" w:cs="宋体"/>
                <w:color w:val="auto"/>
                <w:kern w:val="0"/>
                <w:sz w:val="18"/>
                <w:szCs w:val="18"/>
              </w:rPr>
            </w:pPr>
            <w:r>
              <w:rPr>
                <w:rFonts w:ascii="宋体" w:hAnsi="宋体" w:hint="eastAsia"/>
                <w:color w:val="auto"/>
                <w:sz w:val="18"/>
                <w:szCs w:val="18"/>
              </w:rPr>
              <w:t>加键</w:t>
            </w:r>
          </w:p>
        </w:tc>
        <w:tc>
          <w:tcPr>
            <w:tcW w:w="1116" w:type="dxa"/>
            <w:vAlign w:val="center"/>
          </w:tcPr>
          <w:p w:rsidR="00A97875" w:rsidRDefault="00345F8C" w:rsidP="00A97875">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519499" cy="432000"/>
                  <wp:effectExtent l="0" t="0" r="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9499" cy="432000"/>
                          </a:xfrm>
                          <a:prstGeom prst="rect">
                            <a:avLst/>
                          </a:prstGeom>
                          <a:noFill/>
                          <a:ln>
                            <a:noFill/>
                          </a:ln>
                        </pic:spPr>
                      </pic:pic>
                    </a:graphicData>
                  </a:graphic>
                </wp:inline>
              </w:drawing>
            </w:r>
          </w:p>
        </w:tc>
        <w:tc>
          <w:tcPr>
            <w:tcW w:w="5812" w:type="dxa"/>
            <w:vAlign w:val="center"/>
          </w:tcPr>
          <w:p w:rsidR="00A97875" w:rsidRDefault="005010E2" w:rsidP="005010E2">
            <w:pPr>
              <w:widowControl/>
              <w:rPr>
                <w:rFonts w:asciiTheme="minorEastAsia" w:hAnsiTheme="minorEastAsia"/>
                <w:sz w:val="18"/>
                <w:szCs w:val="18"/>
              </w:rPr>
            </w:pPr>
            <w:r>
              <w:rPr>
                <w:rFonts w:asciiTheme="minorEastAsia" w:hAnsiTheme="minorEastAsia" w:cs="宋体" w:hint="eastAsia"/>
                <w:sz w:val="18"/>
                <w:szCs w:val="18"/>
              </w:rPr>
              <w:t>增大数值</w:t>
            </w:r>
            <w:r w:rsidR="00A97875">
              <w:rPr>
                <w:rFonts w:asciiTheme="minorEastAsia" w:hAnsiTheme="minorEastAsia" w:cs="宋体" w:hint="eastAsia"/>
                <w:sz w:val="18"/>
                <w:szCs w:val="18"/>
              </w:rPr>
              <w:t>/</w:t>
            </w:r>
            <w:r w:rsidR="00A97875">
              <w:rPr>
                <w:rFonts w:asciiTheme="minorEastAsia" w:hAnsiTheme="minorEastAsia" w:hint="eastAsia"/>
                <w:sz w:val="18"/>
                <w:szCs w:val="18"/>
              </w:rPr>
              <w:t>提高运行速度。</w:t>
            </w:r>
          </w:p>
        </w:tc>
      </w:tr>
      <w:tr w:rsidR="00A97875" w:rsidTr="00345F8C">
        <w:trPr>
          <w:trHeight w:val="770"/>
          <w:jc w:val="center"/>
        </w:trPr>
        <w:tc>
          <w:tcPr>
            <w:tcW w:w="1431" w:type="dxa"/>
            <w:vAlign w:val="center"/>
          </w:tcPr>
          <w:p w:rsidR="00A97875" w:rsidRDefault="00A97875" w:rsidP="00A97875">
            <w:pPr>
              <w:pStyle w:val="ac"/>
              <w:jc w:val="left"/>
              <w:rPr>
                <w:rFonts w:ascii="宋体" w:hAnsi="宋体" w:cs="宋体"/>
                <w:color w:val="auto"/>
                <w:kern w:val="0"/>
                <w:sz w:val="18"/>
                <w:szCs w:val="18"/>
              </w:rPr>
            </w:pPr>
            <w:r>
              <w:rPr>
                <w:rFonts w:ascii="宋体" w:hAnsi="宋体" w:hint="eastAsia"/>
                <w:color w:val="auto"/>
                <w:sz w:val="18"/>
                <w:szCs w:val="18"/>
              </w:rPr>
              <w:t>减键</w:t>
            </w:r>
          </w:p>
        </w:tc>
        <w:tc>
          <w:tcPr>
            <w:tcW w:w="1116" w:type="dxa"/>
            <w:vAlign w:val="center"/>
          </w:tcPr>
          <w:p w:rsidR="00A97875" w:rsidRDefault="00345F8C" w:rsidP="00A97875">
            <w:pPr>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519499" cy="432000"/>
                  <wp:effectExtent l="0" t="0" r="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9499" cy="432000"/>
                          </a:xfrm>
                          <a:prstGeom prst="rect">
                            <a:avLst/>
                          </a:prstGeom>
                          <a:noFill/>
                          <a:ln>
                            <a:noFill/>
                          </a:ln>
                        </pic:spPr>
                      </pic:pic>
                    </a:graphicData>
                  </a:graphic>
                </wp:inline>
              </w:drawing>
            </w:r>
          </w:p>
        </w:tc>
        <w:tc>
          <w:tcPr>
            <w:tcW w:w="5812" w:type="dxa"/>
            <w:vAlign w:val="center"/>
          </w:tcPr>
          <w:p w:rsidR="00A97875" w:rsidRDefault="00A97875" w:rsidP="00A97875">
            <w:pPr>
              <w:widowControl/>
              <w:rPr>
                <w:rFonts w:asciiTheme="minorEastAsia" w:hAnsiTheme="minorEastAsia"/>
                <w:sz w:val="18"/>
                <w:szCs w:val="18"/>
              </w:rPr>
            </w:pPr>
            <w:r>
              <w:rPr>
                <w:rFonts w:asciiTheme="minorEastAsia" w:hAnsiTheme="minorEastAsia" w:hint="eastAsia"/>
                <w:sz w:val="18"/>
                <w:szCs w:val="18"/>
              </w:rPr>
              <w:t>减小</w:t>
            </w:r>
            <w:r w:rsidR="005010E2">
              <w:rPr>
                <w:rFonts w:asciiTheme="minorEastAsia" w:hAnsiTheme="minorEastAsia" w:cs="宋体" w:hint="eastAsia"/>
                <w:sz w:val="18"/>
                <w:szCs w:val="18"/>
              </w:rPr>
              <w:t>数值</w:t>
            </w:r>
            <w:r>
              <w:rPr>
                <w:rFonts w:asciiTheme="minorEastAsia" w:hAnsiTheme="minorEastAsia" w:cs="宋体" w:hint="eastAsia"/>
                <w:sz w:val="18"/>
                <w:szCs w:val="18"/>
              </w:rPr>
              <w:t>/</w:t>
            </w:r>
            <w:r>
              <w:rPr>
                <w:rFonts w:asciiTheme="minorEastAsia" w:hAnsiTheme="minorEastAsia" w:hint="eastAsia"/>
                <w:sz w:val="18"/>
                <w:szCs w:val="18"/>
              </w:rPr>
              <w:t>降低运行速度。</w:t>
            </w:r>
          </w:p>
        </w:tc>
      </w:tr>
      <w:tr w:rsidR="00290A00" w:rsidTr="00345F8C">
        <w:trPr>
          <w:trHeight w:val="760"/>
          <w:jc w:val="center"/>
        </w:trPr>
        <w:tc>
          <w:tcPr>
            <w:tcW w:w="1431" w:type="dxa"/>
            <w:vAlign w:val="center"/>
          </w:tcPr>
          <w:p w:rsidR="00290A00" w:rsidRDefault="00290A00" w:rsidP="007072C5">
            <w:pPr>
              <w:rPr>
                <w:rFonts w:asciiTheme="minorEastAsia" w:hAnsiTheme="minorEastAsia"/>
                <w:sz w:val="18"/>
                <w:szCs w:val="18"/>
              </w:rPr>
            </w:pPr>
            <w:r>
              <w:rPr>
                <w:rFonts w:asciiTheme="minorEastAsia" w:hAnsiTheme="minorEastAsia" w:hint="eastAsia"/>
                <w:kern w:val="0"/>
                <w:sz w:val="18"/>
                <w:szCs w:val="18"/>
              </w:rPr>
              <w:t>机头</w:t>
            </w:r>
            <w:r>
              <w:rPr>
                <w:rFonts w:asciiTheme="minorEastAsia" w:hAnsiTheme="minorEastAsia"/>
                <w:kern w:val="0"/>
                <w:sz w:val="18"/>
                <w:szCs w:val="18"/>
              </w:rPr>
              <w:t>灯</w:t>
            </w:r>
            <w:r w:rsidR="00A97875">
              <w:rPr>
                <w:rFonts w:asciiTheme="minorEastAsia" w:hAnsiTheme="minorEastAsia"/>
                <w:kern w:val="0"/>
                <w:sz w:val="18"/>
                <w:szCs w:val="18"/>
              </w:rPr>
              <w:t>亮度</w:t>
            </w:r>
          </w:p>
        </w:tc>
        <w:tc>
          <w:tcPr>
            <w:tcW w:w="1116" w:type="dxa"/>
            <w:vAlign w:val="center"/>
          </w:tcPr>
          <w:p w:rsidR="00290A00" w:rsidRDefault="00345F8C" w:rsidP="007072C5">
            <w:pPr>
              <w:jc w:val="center"/>
              <w:rPr>
                <w:rFonts w:asciiTheme="minorEastAsia" w:hAnsiTheme="minorEastAsia" w:cs="宋体"/>
                <w:sz w:val="18"/>
                <w:szCs w:val="18"/>
              </w:rPr>
            </w:pPr>
            <w:r>
              <w:rPr>
                <w:rFonts w:asciiTheme="minorEastAsia" w:hAnsiTheme="minorEastAsia" w:cs="宋体"/>
                <w:noProof/>
                <w:sz w:val="18"/>
                <w:szCs w:val="18"/>
              </w:rPr>
              <w:drawing>
                <wp:inline distT="0" distB="0" distL="0" distR="0">
                  <wp:extent cx="519499" cy="432000"/>
                  <wp:effectExtent l="0" t="0" r="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9499" cy="432000"/>
                          </a:xfrm>
                          <a:prstGeom prst="rect">
                            <a:avLst/>
                          </a:prstGeom>
                          <a:noFill/>
                          <a:ln>
                            <a:noFill/>
                          </a:ln>
                        </pic:spPr>
                      </pic:pic>
                    </a:graphicData>
                  </a:graphic>
                </wp:inline>
              </w:drawing>
            </w:r>
          </w:p>
        </w:tc>
        <w:tc>
          <w:tcPr>
            <w:tcW w:w="5812" w:type="dxa"/>
            <w:vAlign w:val="center"/>
          </w:tcPr>
          <w:p w:rsidR="00290A00" w:rsidRDefault="005010E2" w:rsidP="007072C5">
            <w:pPr>
              <w:rPr>
                <w:rFonts w:asciiTheme="minorEastAsia" w:hAnsiTheme="minorEastAsia" w:cs="宋体"/>
                <w:sz w:val="18"/>
                <w:szCs w:val="18"/>
              </w:rPr>
            </w:pPr>
            <w:r>
              <w:rPr>
                <w:rFonts w:hint="eastAsia"/>
                <w:sz w:val="18"/>
                <w:szCs w:val="18"/>
              </w:rPr>
              <w:t>若点击，</w:t>
            </w:r>
            <w:r w:rsidR="00290A00">
              <w:rPr>
                <w:rFonts w:asciiTheme="minorEastAsia" w:hAnsiTheme="minorEastAsia" w:cs="宋体"/>
                <w:sz w:val="18"/>
                <w:szCs w:val="18"/>
              </w:rPr>
              <w:t>调节</w:t>
            </w:r>
            <w:r w:rsidR="00290A00">
              <w:rPr>
                <w:rFonts w:asciiTheme="minorEastAsia" w:hAnsiTheme="minorEastAsia" w:cs="宋体" w:hint="eastAsia"/>
                <w:sz w:val="18"/>
                <w:szCs w:val="18"/>
              </w:rPr>
              <w:t>机头</w:t>
            </w:r>
            <w:r w:rsidR="00290A00">
              <w:rPr>
                <w:rFonts w:asciiTheme="minorEastAsia" w:hAnsiTheme="minorEastAsia" w:cs="宋体"/>
                <w:sz w:val="18"/>
                <w:szCs w:val="18"/>
              </w:rPr>
              <w:t>灯的亮度。</w:t>
            </w:r>
          </w:p>
        </w:tc>
      </w:tr>
      <w:tr w:rsidR="00290A00" w:rsidTr="00345F8C">
        <w:trPr>
          <w:trHeight w:val="26"/>
          <w:jc w:val="center"/>
        </w:trPr>
        <w:tc>
          <w:tcPr>
            <w:tcW w:w="1431" w:type="dxa"/>
            <w:tcBorders>
              <w:top w:val="single" w:sz="4" w:space="0" w:color="auto"/>
              <w:left w:val="single" w:sz="4" w:space="0" w:color="auto"/>
              <w:bottom w:val="single" w:sz="4" w:space="0" w:color="auto"/>
              <w:right w:val="single" w:sz="4" w:space="0" w:color="auto"/>
            </w:tcBorders>
            <w:vAlign w:val="center"/>
          </w:tcPr>
          <w:p w:rsidR="00290A00" w:rsidRDefault="00A97875" w:rsidP="00A97875">
            <w:pPr>
              <w:rPr>
                <w:rFonts w:asciiTheme="minorEastAsia" w:hAnsiTheme="minorEastAsia" w:cs="宋体"/>
                <w:sz w:val="18"/>
                <w:szCs w:val="18"/>
              </w:rPr>
            </w:pPr>
            <w:r>
              <w:rPr>
                <w:rFonts w:asciiTheme="minorEastAsia" w:hAnsiTheme="minorEastAsia" w:hint="eastAsia"/>
                <w:sz w:val="18"/>
                <w:szCs w:val="18"/>
              </w:rPr>
              <w:t>停针</w:t>
            </w:r>
            <w:r w:rsidR="00290A00">
              <w:rPr>
                <w:rFonts w:asciiTheme="minorEastAsia" w:hAnsiTheme="minorEastAsia" w:hint="eastAsia"/>
                <w:sz w:val="18"/>
                <w:szCs w:val="18"/>
              </w:rPr>
              <w:t>位</w:t>
            </w:r>
          </w:p>
        </w:tc>
        <w:tc>
          <w:tcPr>
            <w:tcW w:w="1116" w:type="dxa"/>
            <w:tcBorders>
              <w:top w:val="single" w:sz="4" w:space="0" w:color="auto"/>
              <w:left w:val="single" w:sz="4" w:space="0" w:color="auto"/>
              <w:bottom w:val="single" w:sz="4" w:space="0" w:color="auto"/>
              <w:right w:val="single" w:sz="4" w:space="0" w:color="auto"/>
            </w:tcBorders>
            <w:vAlign w:val="center"/>
          </w:tcPr>
          <w:p w:rsidR="00290A00" w:rsidRDefault="00345F8C" w:rsidP="007072C5">
            <w:pPr>
              <w:jc w:val="center"/>
              <w:rPr>
                <w:rFonts w:asciiTheme="minorEastAsia" w:hAnsiTheme="minorEastAsia" w:cs="宋体"/>
                <w:sz w:val="18"/>
                <w:szCs w:val="18"/>
              </w:rPr>
            </w:pPr>
            <w:r>
              <w:rPr>
                <w:rFonts w:asciiTheme="minorEastAsia" w:hAnsiTheme="minorEastAsia" w:cs="宋体"/>
                <w:noProof/>
                <w:sz w:val="18"/>
                <w:szCs w:val="18"/>
              </w:rPr>
              <w:drawing>
                <wp:inline distT="0" distB="0" distL="0" distR="0">
                  <wp:extent cx="518861" cy="432000"/>
                  <wp:effectExtent l="0" t="0" r="0"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8861" cy="432000"/>
                          </a:xfrm>
                          <a:prstGeom prst="rect">
                            <a:avLst/>
                          </a:prstGeom>
                          <a:noFill/>
                          <a:ln>
                            <a:noFill/>
                          </a:ln>
                        </pic:spPr>
                      </pic:pic>
                    </a:graphicData>
                  </a:graphic>
                </wp:inline>
              </w:drawing>
            </w:r>
          </w:p>
        </w:tc>
        <w:tc>
          <w:tcPr>
            <w:tcW w:w="5812" w:type="dxa"/>
            <w:tcBorders>
              <w:top w:val="single" w:sz="4" w:space="0" w:color="auto"/>
              <w:left w:val="single" w:sz="4" w:space="0" w:color="auto"/>
              <w:bottom w:val="single" w:sz="4" w:space="0" w:color="auto"/>
              <w:right w:val="single" w:sz="4" w:space="0" w:color="auto"/>
            </w:tcBorders>
            <w:vAlign w:val="center"/>
          </w:tcPr>
          <w:p w:rsidR="005010E2" w:rsidRPr="00250872" w:rsidRDefault="005010E2" w:rsidP="005010E2">
            <w:pPr>
              <w:spacing w:line="276" w:lineRule="auto"/>
              <w:rPr>
                <w:sz w:val="18"/>
                <w:szCs w:val="18"/>
              </w:rPr>
            </w:pPr>
            <w:r w:rsidRPr="00250872">
              <w:rPr>
                <w:rFonts w:hint="eastAsia"/>
                <w:sz w:val="18"/>
                <w:szCs w:val="18"/>
              </w:rPr>
              <w:t>若点击，</w:t>
            </w:r>
            <w:r>
              <w:rPr>
                <w:rFonts w:hint="eastAsia"/>
                <w:sz w:val="18"/>
                <w:szCs w:val="18"/>
              </w:rPr>
              <w:t>设定</w:t>
            </w:r>
            <w:r>
              <w:rPr>
                <w:rFonts w:asciiTheme="minorEastAsia" w:hAnsiTheme="minorEastAsia" w:hint="eastAsia"/>
                <w:sz w:val="18"/>
                <w:szCs w:val="18"/>
              </w:rPr>
              <w:t>使用或取消慢速起缝功能</w:t>
            </w:r>
            <w:r w:rsidRPr="00250872">
              <w:rPr>
                <w:rFonts w:hint="eastAsia"/>
                <w:sz w:val="18"/>
                <w:szCs w:val="18"/>
              </w:rPr>
              <w:t>。</w:t>
            </w:r>
          </w:p>
          <w:p w:rsidR="005010E2" w:rsidRDefault="005010E2" w:rsidP="005010E2">
            <w:pPr>
              <w:rPr>
                <w:sz w:val="18"/>
                <w:szCs w:val="18"/>
              </w:rPr>
            </w:pPr>
            <w:r w:rsidRPr="00250872">
              <w:rPr>
                <w:rFonts w:hint="eastAsia"/>
                <w:sz w:val="18"/>
                <w:szCs w:val="18"/>
              </w:rPr>
              <w:t>若长按，</w:t>
            </w:r>
            <w:r>
              <w:rPr>
                <w:rFonts w:asciiTheme="minorEastAsia" w:hAnsiTheme="minorEastAsia" w:hint="eastAsia"/>
                <w:color w:val="000000"/>
                <w:sz w:val="18"/>
                <w:szCs w:val="18"/>
              </w:rPr>
              <w:t>切换</w:t>
            </w:r>
            <w:r>
              <w:rPr>
                <w:rFonts w:asciiTheme="minorEastAsia" w:hAnsiTheme="minorEastAsia" w:hint="eastAsia"/>
                <w:sz w:val="18"/>
                <w:szCs w:val="18"/>
              </w:rPr>
              <w:t>上、下停针位</w:t>
            </w:r>
            <w:r w:rsidRPr="00250872">
              <w:rPr>
                <w:rFonts w:hint="eastAsia"/>
                <w:sz w:val="18"/>
                <w:szCs w:val="18"/>
              </w:rPr>
              <w:t>。</w:t>
            </w:r>
          </w:p>
          <w:p w:rsidR="005010E2" w:rsidRPr="005010E2" w:rsidRDefault="005010E2" w:rsidP="005010E2">
            <w:pPr>
              <w:rPr>
                <w:color w:val="030303"/>
                <w:sz w:val="18"/>
                <w:szCs w:val="18"/>
              </w:rPr>
            </w:pPr>
            <w:r>
              <w:rPr>
                <w:color w:val="030303"/>
                <w:sz w:val="18"/>
                <w:szCs w:val="18"/>
              </w:rPr>
              <w:t>（对应小数点亮起为打开，熄灭为关闭</w:t>
            </w:r>
            <w:r>
              <w:rPr>
                <w:rFonts w:hint="eastAsia"/>
                <w:color w:val="030303"/>
                <w:sz w:val="18"/>
                <w:szCs w:val="18"/>
              </w:rPr>
              <w:t>。）</w:t>
            </w:r>
          </w:p>
        </w:tc>
      </w:tr>
    </w:tbl>
    <w:p w:rsidR="003A7842" w:rsidRDefault="003A7842" w:rsidP="003A7842">
      <w:pPr>
        <w:rPr>
          <w:rFonts w:asciiTheme="minorEastAsia" w:hAnsiTheme="minorEastAsia"/>
          <w:b/>
          <w:szCs w:val="21"/>
        </w:rPr>
      </w:pPr>
    </w:p>
    <w:p w:rsidR="00290A00" w:rsidRDefault="00290A00" w:rsidP="00290A00">
      <w:pPr>
        <w:spacing w:line="276" w:lineRule="auto"/>
        <w:rPr>
          <w:rFonts w:ascii="宋体" w:hAnsi="宋体"/>
          <w:b/>
        </w:rPr>
      </w:pPr>
      <w:r>
        <w:rPr>
          <w:rFonts w:ascii="宋体" w:hAnsi="宋体" w:hint="eastAsia"/>
          <w:b/>
        </w:rPr>
        <w:t>1.2辅助功能</w:t>
      </w:r>
    </w:p>
    <w:p w:rsidR="00290A00" w:rsidRDefault="00290A00" w:rsidP="00290A00">
      <w:pPr>
        <w:spacing w:line="276" w:lineRule="auto"/>
        <w:rPr>
          <w:rFonts w:ascii="宋体" w:hAnsi="宋体"/>
          <w:b/>
          <w:sz w:val="18"/>
          <w:szCs w:val="18"/>
        </w:rPr>
      </w:pPr>
      <w:r>
        <w:rPr>
          <w:rFonts w:ascii="宋体" w:hAnsi="宋体" w:hint="eastAsia"/>
          <w:b/>
          <w:sz w:val="18"/>
          <w:szCs w:val="18"/>
        </w:rPr>
        <w:t xml:space="preserve">1.2.1 </w:t>
      </w:r>
      <w:r>
        <w:rPr>
          <w:b/>
          <w:bCs/>
          <w:color w:val="030303"/>
          <w:spacing w:val="1"/>
          <w:sz w:val="18"/>
          <w:szCs w:val="18"/>
        </w:rPr>
        <w:t>进入</w:t>
      </w:r>
      <w:r>
        <w:rPr>
          <w:rFonts w:hint="eastAsia"/>
          <w:b/>
          <w:bCs/>
          <w:color w:val="030303"/>
          <w:spacing w:val="1"/>
          <w:sz w:val="18"/>
          <w:szCs w:val="18"/>
        </w:rPr>
        <w:t>高级参数</w:t>
      </w:r>
      <w:r>
        <w:rPr>
          <w:b/>
          <w:bCs/>
          <w:color w:val="030303"/>
          <w:spacing w:val="1"/>
          <w:sz w:val="18"/>
          <w:szCs w:val="18"/>
        </w:rPr>
        <w:t>模式</w:t>
      </w:r>
    </w:p>
    <w:p w:rsidR="00290A00" w:rsidRDefault="00290A00" w:rsidP="00490D2D">
      <w:pPr>
        <w:spacing w:line="276" w:lineRule="auto"/>
        <w:ind w:firstLineChars="242" w:firstLine="426"/>
        <w:textAlignment w:val="center"/>
        <w:rPr>
          <w:rFonts w:ascii="宋体" w:hAnsi="宋体" w:cs="宋体"/>
          <w:sz w:val="18"/>
          <w:szCs w:val="18"/>
        </w:rPr>
      </w:pPr>
      <w:r>
        <w:rPr>
          <w:color w:val="030303"/>
          <w:spacing w:val="-2"/>
          <w:sz w:val="18"/>
          <w:szCs w:val="18"/>
        </w:rPr>
        <w:t>在关机状态，</w:t>
      </w:r>
      <w:r>
        <w:rPr>
          <w:color w:val="030303"/>
          <w:sz w:val="18"/>
          <w:szCs w:val="18"/>
        </w:rPr>
        <w:t>同时</w:t>
      </w:r>
      <w:r>
        <w:rPr>
          <w:color w:val="030303"/>
          <w:spacing w:val="-2"/>
          <w:sz w:val="18"/>
          <w:szCs w:val="18"/>
        </w:rPr>
        <w:t>按住</w:t>
      </w:r>
      <w:r w:rsidR="00490D2D">
        <w:rPr>
          <w:rFonts w:hint="eastAsia"/>
          <w:color w:val="030303"/>
          <w:spacing w:val="-2"/>
          <w:sz w:val="18"/>
          <w:szCs w:val="18"/>
        </w:rPr>
        <w:t>“</w:t>
      </w:r>
      <w:r w:rsidR="00490D2D">
        <w:rPr>
          <w:rFonts w:asciiTheme="minorEastAsia" w:hAnsiTheme="minorEastAsia" w:cs="宋体"/>
          <w:noProof/>
          <w:sz w:val="18"/>
          <w:szCs w:val="18"/>
        </w:rPr>
        <w:drawing>
          <wp:inline distT="0" distB="0" distL="0" distR="0" wp14:anchorId="5917C1F9" wp14:editId="7F794B6A">
            <wp:extent cx="432915" cy="360000"/>
            <wp:effectExtent l="0" t="0" r="5715" b="254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915" cy="360000"/>
                    </a:xfrm>
                    <a:prstGeom prst="rect">
                      <a:avLst/>
                    </a:prstGeom>
                    <a:noFill/>
                    <a:ln>
                      <a:noFill/>
                    </a:ln>
                  </pic:spPr>
                </pic:pic>
              </a:graphicData>
            </a:graphic>
          </wp:inline>
        </w:drawing>
      </w:r>
      <w:r w:rsidR="00490D2D">
        <w:rPr>
          <w:rFonts w:hint="eastAsia"/>
          <w:color w:val="030303"/>
          <w:spacing w:val="-2"/>
          <w:sz w:val="18"/>
          <w:szCs w:val="18"/>
        </w:rPr>
        <w:t>”和“</w:t>
      </w:r>
      <w:r w:rsidR="00490D2D">
        <w:rPr>
          <w:rFonts w:asciiTheme="minorEastAsia" w:hAnsiTheme="minorEastAsia" w:cs="宋体"/>
          <w:noProof/>
          <w:sz w:val="18"/>
          <w:szCs w:val="18"/>
        </w:rPr>
        <w:drawing>
          <wp:inline distT="0" distB="0" distL="0" distR="0" wp14:anchorId="1C4B1B2F" wp14:editId="085EA6CE">
            <wp:extent cx="432915" cy="360000"/>
            <wp:effectExtent l="0" t="0" r="5715" b="254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2915" cy="360000"/>
                    </a:xfrm>
                    <a:prstGeom prst="rect">
                      <a:avLst/>
                    </a:prstGeom>
                    <a:noFill/>
                    <a:ln>
                      <a:noFill/>
                    </a:ln>
                  </pic:spPr>
                </pic:pic>
              </a:graphicData>
            </a:graphic>
          </wp:inline>
        </w:drawing>
      </w:r>
      <w:r w:rsidR="00490D2D">
        <w:rPr>
          <w:rFonts w:hint="eastAsia"/>
          <w:color w:val="030303"/>
          <w:spacing w:val="-2"/>
          <w:sz w:val="18"/>
          <w:szCs w:val="18"/>
        </w:rPr>
        <w:t>”</w:t>
      </w:r>
      <w:r>
        <w:rPr>
          <w:color w:val="030303"/>
          <w:spacing w:val="-2"/>
          <w:sz w:val="18"/>
          <w:szCs w:val="18"/>
        </w:rPr>
        <w:t>开机进入</w:t>
      </w:r>
      <w:r>
        <w:rPr>
          <w:rFonts w:hint="eastAsia"/>
          <w:color w:val="030303"/>
          <w:spacing w:val="1"/>
          <w:sz w:val="18"/>
          <w:szCs w:val="18"/>
        </w:rPr>
        <w:t>高级参数</w:t>
      </w:r>
      <w:r>
        <w:rPr>
          <w:color w:val="030303"/>
          <w:spacing w:val="1"/>
          <w:sz w:val="18"/>
          <w:szCs w:val="18"/>
        </w:rPr>
        <w:t>模式</w:t>
      </w:r>
      <w:r>
        <w:rPr>
          <w:color w:val="030303"/>
          <w:spacing w:val="-3"/>
          <w:sz w:val="18"/>
          <w:szCs w:val="18"/>
        </w:rPr>
        <w:t>。</w:t>
      </w:r>
    </w:p>
    <w:p w:rsidR="00290A00" w:rsidRDefault="00290A00" w:rsidP="00290A00">
      <w:pPr>
        <w:spacing w:line="276" w:lineRule="auto"/>
        <w:rPr>
          <w:rFonts w:ascii="宋体" w:hAnsi="宋体" w:cs="宋体"/>
          <w:sz w:val="18"/>
          <w:szCs w:val="18"/>
        </w:rPr>
      </w:pPr>
      <w:r>
        <w:rPr>
          <w:rFonts w:ascii="宋体" w:hAnsi="宋体" w:hint="eastAsia"/>
          <w:b/>
          <w:sz w:val="18"/>
          <w:szCs w:val="18"/>
        </w:rPr>
        <w:t>1.2.2 恢复出厂设置</w:t>
      </w:r>
    </w:p>
    <w:p w:rsidR="00290A00" w:rsidRDefault="00290A00" w:rsidP="00490D2D">
      <w:pPr>
        <w:ind w:firstLineChars="236" w:firstLine="425"/>
        <w:textAlignment w:val="center"/>
        <w:rPr>
          <w:rFonts w:asciiTheme="minorEastAsia" w:hAnsiTheme="minorEastAsia"/>
          <w:b/>
          <w:szCs w:val="21"/>
        </w:rPr>
      </w:pPr>
      <w:r>
        <w:rPr>
          <w:color w:val="030303"/>
          <w:sz w:val="18"/>
          <w:szCs w:val="18"/>
        </w:rPr>
        <w:t>在关机状态，同时按住</w:t>
      </w:r>
      <w:r w:rsidR="00490D2D">
        <w:rPr>
          <w:rFonts w:hint="eastAsia"/>
          <w:color w:val="030303"/>
          <w:spacing w:val="-2"/>
          <w:sz w:val="18"/>
          <w:szCs w:val="18"/>
        </w:rPr>
        <w:t>“</w:t>
      </w:r>
      <w:r w:rsidR="00490D2D">
        <w:rPr>
          <w:rFonts w:asciiTheme="minorEastAsia" w:hAnsiTheme="minorEastAsia"/>
          <w:noProof/>
          <w:sz w:val="18"/>
          <w:szCs w:val="18"/>
        </w:rPr>
        <w:drawing>
          <wp:inline distT="0" distB="0" distL="0" distR="0" wp14:anchorId="4AC76123" wp14:editId="5DE667D6">
            <wp:extent cx="432915" cy="360000"/>
            <wp:effectExtent l="0" t="0" r="5715" b="254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2915" cy="360000"/>
                    </a:xfrm>
                    <a:prstGeom prst="rect">
                      <a:avLst/>
                    </a:prstGeom>
                    <a:noFill/>
                    <a:ln>
                      <a:noFill/>
                    </a:ln>
                  </pic:spPr>
                </pic:pic>
              </a:graphicData>
            </a:graphic>
          </wp:inline>
        </w:drawing>
      </w:r>
      <w:r w:rsidR="00490D2D">
        <w:rPr>
          <w:rFonts w:hint="eastAsia"/>
          <w:color w:val="030303"/>
          <w:spacing w:val="-2"/>
          <w:sz w:val="18"/>
          <w:szCs w:val="18"/>
        </w:rPr>
        <w:t>”</w:t>
      </w:r>
      <w:r>
        <w:rPr>
          <w:color w:val="030303"/>
          <w:sz w:val="18"/>
          <w:szCs w:val="18"/>
        </w:rPr>
        <w:t>和</w:t>
      </w:r>
      <w:r w:rsidR="00490D2D">
        <w:rPr>
          <w:rFonts w:hint="eastAsia"/>
          <w:color w:val="030303"/>
          <w:spacing w:val="-2"/>
          <w:sz w:val="18"/>
          <w:szCs w:val="18"/>
        </w:rPr>
        <w:t>“</w:t>
      </w:r>
      <w:r w:rsidR="00490D2D">
        <w:rPr>
          <w:rFonts w:asciiTheme="minorEastAsia" w:hAnsiTheme="minorEastAsia"/>
          <w:noProof/>
          <w:sz w:val="18"/>
          <w:szCs w:val="18"/>
        </w:rPr>
        <w:drawing>
          <wp:inline distT="0" distB="0" distL="0" distR="0" wp14:anchorId="6F4A48EC" wp14:editId="0FDC6F89">
            <wp:extent cx="432915" cy="360000"/>
            <wp:effectExtent l="0" t="0" r="5715"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2915" cy="360000"/>
                    </a:xfrm>
                    <a:prstGeom prst="rect">
                      <a:avLst/>
                    </a:prstGeom>
                    <a:noFill/>
                    <a:ln>
                      <a:noFill/>
                    </a:ln>
                  </pic:spPr>
                </pic:pic>
              </a:graphicData>
            </a:graphic>
          </wp:inline>
        </w:drawing>
      </w:r>
      <w:r w:rsidR="00490D2D">
        <w:rPr>
          <w:rFonts w:hint="eastAsia"/>
          <w:color w:val="030303"/>
          <w:spacing w:val="-2"/>
          <w:sz w:val="18"/>
          <w:szCs w:val="18"/>
        </w:rPr>
        <w:t>”</w:t>
      </w:r>
      <w:r>
        <w:rPr>
          <w:color w:val="030303"/>
          <w:sz w:val="18"/>
          <w:szCs w:val="18"/>
        </w:rPr>
        <w:t>开机</w:t>
      </w:r>
      <w:r>
        <w:rPr>
          <w:color w:val="030303"/>
          <w:spacing w:val="-1"/>
          <w:sz w:val="18"/>
          <w:szCs w:val="18"/>
        </w:rPr>
        <w:t>即可恢复</w:t>
      </w:r>
      <w:r>
        <w:rPr>
          <w:rFonts w:hint="eastAsia"/>
          <w:color w:val="030303"/>
          <w:spacing w:val="-1"/>
          <w:sz w:val="18"/>
          <w:szCs w:val="18"/>
        </w:rPr>
        <w:t>。</w:t>
      </w:r>
    </w:p>
    <w:p w:rsidR="00CA5A2A" w:rsidRDefault="00CA5A2A" w:rsidP="003A7842">
      <w:pPr>
        <w:rPr>
          <w:rFonts w:asciiTheme="minorEastAsia" w:hAnsiTheme="minorEastAsia"/>
          <w:sz w:val="18"/>
          <w:szCs w:val="21"/>
        </w:rPr>
      </w:pPr>
    </w:p>
    <w:p w:rsidR="00290A00" w:rsidRPr="00290A00" w:rsidRDefault="00290A00" w:rsidP="00290A00">
      <w:pPr>
        <w:rPr>
          <w:rFonts w:asciiTheme="minorEastAsia" w:hAnsiTheme="minorEastAsia"/>
          <w:b/>
          <w:szCs w:val="21"/>
        </w:rPr>
      </w:pPr>
      <w:r>
        <w:rPr>
          <w:rFonts w:asciiTheme="minorEastAsia" w:hAnsiTheme="minorEastAsia"/>
          <w:b/>
          <w:szCs w:val="21"/>
        </w:rPr>
        <w:t>2</w:t>
      </w:r>
      <w:r w:rsidR="003A7842" w:rsidRPr="006200F4">
        <w:rPr>
          <w:rFonts w:asciiTheme="minorEastAsia" w:hAnsiTheme="minorEastAsia"/>
          <w:b/>
          <w:szCs w:val="21"/>
        </w:rPr>
        <w:t xml:space="preserve"> </w:t>
      </w:r>
      <w:r w:rsidR="003A7842" w:rsidRPr="006200F4">
        <w:rPr>
          <w:rFonts w:asciiTheme="minorEastAsia" w:hAnsiTheme="minorEastAsia" w:hint="eastAsia"/>
          <w:b/>
          <w:szCs w:val="21"/>
        </w:rPr>
        <w:t>参数表</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984"/>
        <w:gridCol w:w="993"/>
        <w:gridCol w:w="850"/>
        <w:gridCol w:w="3539"/>
      </w:tblGrid>
      <w:tr w:rsidR="00F82297" w:rsidRPr="00290A00" w:rsidTr="00F82297">
        <w:trPr>
          <w:trHeight w:val="90"/>
          <w:jc w:val="center"/>
        </w:trPr>
        <w:tc>
          <w:tcPr>
            <w:tcW w:w="993" w:type="dxa"/>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hint="eastAsia"/>
                <w:sz w:val="18"/>
                <w:szCs w:val="18"/>
              </w:rPr>
              <w:t>参数项</w:t>
            </w:r>
          </w:p>
        </w:tc>
        <w:tc>
          <w:tcPr>
            <w:tcW w:w="1984" w:type="dxa"/>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hint="eastAsia"/>
                <w:sz w:val="18"/>
                <w:szCs w:val="18"/>
              </w:rPr>
              <w:t>中文说明</w:t>
            </w:r>
          </w:p>
        </w:tc>
        <w:tc>
          <w:tcPr>
            <w:tcW w:w="993" w:type="dxa"/>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hint="eastAsia"/>
                <w:sz w:val="18"/>
                <w:szCs w:val="18"/>
              </w:rPr>
              <w:t>范围</w:t>
            </w:r>
          </w:p>
        </w:tc>
        <w:tc>
          <w:tcPr>
            <w:tcW w:w="850" w:type="dxa"/>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hint="eastAsia"/>
                <w:sz w:val="18"/>
                <w:szCs w:val="18"/>
              </w:rPr>
              <w:t>初始值</w:t>
            </w:r>
          </w:p>
        </w:tc>
        <w:tc>
          <w:tcPr>
            <w:tcW w:w="3539" w:type="dxa"/>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hint="eastAsia"/>
                <w:sz w:val="18"/>
                <w:szCs w:val="18"/>
              </w:rPr>
              <w:t>内容值名称说明与备注</w:t>
            </w:r>
          </w:p>
        </w:tc>
      </w:tr>
      <w:tr w:rsidR="00F82297" w:rsidRPr="00290A00" w:rsidTr="00F82297">
        <w:trPr>
          <w:trHeight w:val="90"/>
          <w:jc w:val="center"/>
        </w:trPr>
        <w:tc>
          <w:tcPr>
            <w:tcW w:w="993" w:type="dxa"/>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P01</w:t>
            </w:r>
          </w:p>
        </w:tc>
        <w:tc>
          <w:tcPr>
            <w:tcW w:w="1984" w:type="dxa"/>
            <w:vAlign w:val="center"/>
          </w:tcPr>
          <w:p w:rsidR="00290A00" w:rsidRPr="00290A00" w:rsidRDefault="00290A00" w:rsidP="00290A00">
            <w:pPr>
              <w:rPr>
                <w:rFonts w:asciiTheme="minorEastAsia" w:hAnsiTheme="minorEastAsia"/>
                <w:sz w:val="18"/>
                <w:szCs w:val="18"/>
              </w:rPr>
            </w:pPr>
            <w:r w:rsidRPr="00290A00">
              <w:rPr>
                <w:rFonts w:asciiTheme="minorEastAsia" w:hAnsiTheme="minorEastAsia"/>
                <w:sz w:val="18"/>
                <w:szCs w:val="18"/>
              </w:rPr>
              <w:t>最高转速</w:t>
            </w:r>
          </w:p>
        </w:tc>
        <w:tc>
          <w:tcPr>
            <w:tcW w:w="993" w:type="dxa"/>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200-</w:t>
            </w:r>
            <w:r w:rsidRPr="00290A00">
              <w:rPr>
                <w:rFonts w:asciiTheme="minorEastAsia" w:hAnsiTheme="minorEastAsia" w:hint="eastAsia"/>
                <w:sz w:val="18"/>
                <w:szCs w:val="18"/>
              </w:rPr>
              <w:t>4500</w:t>
            </w:r>
          </w:p>
        </w:tc>
        <w:tc>
          <w:tcPr>
            <w:tcW w:w="850" w:type="dxa"/>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hint="eastAsia"/>
                <w:sz w:val="18"/>
                <w:szCs w:val="18"/>
              </w:rPr>
              <w:t>3500</w:t>
            </w:r>
          </w:p>
        </w:tc>
        <w:tc>
          <w:tcPr>
            <w:tcW w:w="3539" w:type="dxa"/>
            <w:vAlign w:val="center"/>
          </w:tcPr>
          <w:p w:rsidR="00290A00" w:rsidRPr="00290A00" w:rsidRDefault="00290A00" w:rsidP="00290A00">
            <w:pPr>
              <w:rPr>
                <w:rFonts w:asciiTheme="minorEastAsia" w:hAnsiTheme="minorEastAsia"/>
                <w:sz w:val="18"/>
                <w:szCs w:val="18"/>
              </w:rPr>
            </w:pPr>
          </w:p>
        </w:tc>
      </w:tr>
      <w:tr w:rsidR="00F82297" w:rsidRPr="00290A00" w:rsidTr="00F82297">
        <w:trPr>
          <w:trHeight w:val="90"/>
          <w:jc w:val="center"/>
        </w:trPr>
        <w:tc>
          <w:tcPr>
            <w:tcW w:w="993" w:type="dxa"/>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P02</w:t>
            </w:r>
          </w:p>
        </w:tc>
        <w:tc>
          <w:tcPr>
            <w:tcW w:w="1984" w:type="dxa"/>
            <w:vAlign w:val="center"/>
          </w:tcPr>
          <w:p w:rsidR="00290A00" w:rsidRPr="00290A00" w:rsidRDefault="00290A00" w:rsidP="00290A00">
            <w:pPr>
              <w:rPr>
                <w:rFonts w:asciiTheme="minorEastAsia" w:hAnsiTheme="minorEastAsia"/>
                <w:sz w:val="18"/>
                <w:szCs w:val="18"/>
              </w:rPr>
            </w:pPr>
            <w:r w:rsidRPr="00290A00">
              <w:rPr>
                <w:rFonts w:asciiTheme="minorEastAsia" w:hAnsiTheme="minorEastAsia"/>
                <w:sz w:val="18"/>
                <w:szCs w:val="18"/>
              </w:rPr>
              <w:t>停针位选择</w:t>
            </w:r>
          </w:p>
        </w:tc>
        <w:tc>
          <w:tcPr>
            <w:tcW w:w="993" w:type="dxa"/>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0-2</w:t>
            </w:r>
          </w:p>
        </w:tc>
        <w:tc>
          <w:tcPr>
            <w:tcW w:w="850" w:type="dxa"/>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0</w:t>
            </w:r>
          </w:p>
        </w:tc>
        <w:tc>
          <w:tcPr>
            <w:tcW w:w="3539" w:type="dxa"/>
            <w:vAlign w:val="center"/>
          </w:tcPr>
          <w:p w:rsidR="00290A00" w:rsidRPr="00290A00" w:rsidRDefault="00290A00" w:rsidP="00290A00">
            <w:pPr>
              <w:rPr>
                <w:rFonts w:asciiTheme="minorEastAsia" w:hAnsiTheme="minorEastAsia"/>
                <w:sz w:val="18"/>
                <w:szCs w:val="18"/>
              </w:rPr>
            </w:pPr>
            <w:r w:rsidRPr="00290A00">
              <w:rPr>
                <w:rFonts w:asciiTheme="minorEastAsia" w:hAnsiTheme="minorEastAsia"/>
                <w:sz w:val="18"/>
                <w:szCs w:val="18"/>
              </w:rPr>
              <w:t>0：上停针；1：下停针；2</w:t>
            </w:r>
            <w:r>
              <w:rPr>
                <w:rFonts w:asciiTheme="minorEastAsia" w:hAnsiTheme="minorEastAsia"/>
                <w:sz w:val="18"/>
                <w:szCs w:val="18"/>
              </w:rPr>
              <w:t>：无定位</w:t>
            </w:r>
          </w:p>
        </w:tc>
      </w:tr>
      <w:tr w:rsidR="00F82297" w:rsidRPr="00290A00" w:rsidTr="00F82297">
        <w:trPr>
          <w:trHeight w:val="206"/>
          <w:jc w:val="center"/>
        </w:trPr>
        <w:tc>
          <w:tcPr>
            <w:tcW w:w="993" w:type="dxa"/>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P03</w:t>
            </w:r>
          </w:p>
        </w:tc>
        <w:tc>
          <w:tcPr>
            <w:tcW w:w="1984" w:type="dxa"/>
            <w:vAlign w:val="center"/>
          </w:tcPr>
          <w:p w:rsidR="00290A00" w:rsidRPr="00290A00" w:rsidRDefault="00290A00" w:rsidP="00290A00">
            <w:pPr>
              <w:rPr>
                <w:rFonts w:asciiTheme="minorEastAsia" w:hAnsiTheme="minorEastAsia"/>
                <w:sz w:val="18"/>
                <w:szCs w:val="18"/>
              </w:rPr>
            </w:pPr>
            <w:r w:rsidRPr="00290A00">
              <w:rPr>
                <w:rFonts w:asciiTheme="minorEastAsia" w:hAnsiTheme="minorEastAsia"/>
                <w:sz w:val="18"/>
                <w:szCs w:val="18"/>
              </w:rPr>
              <w:t>慢速起缝开关</w:t>
            </w:r>
          </w:p>
        </w:tc>
        <w:tc>
          <w:tcPr>
            <w:tcW w:w="993" w:type="dxa"/>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0-1</w:t>
            </w:r>
          </w:p>
        </w:tc>
        <w:tc>
          <w:tcPr>
            <w:tcW w:w="850" w:type="dxa"/>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0</w:t>
            </w:r>
          </w:p>
        </w:tc>
        <w:tc>
          <w:tcPr>
            <w:tcW w:w="3539" w:type="dxa"/>
            <w:vAlign w:val="center"/>
          </w:tcPr>
          <w:p w:rsidR="00290A00" w:rsidRPr="00290A00" w:rsidRDefault="00290A00" w:rsidP="00290A00">
            <w:pPr>
              <w:rPr>
                <w:rFonts w:asciiTheme="minorEastAsia" w:hAnsiTheme="minorEastAsia"/>
                <w:sz w:val="18"/>
                <w:szCs w:val="18"/>
              </w:rPr>
            </w:pPr>
            <w:r w:rsidRPr="00290A00">
              <w:rPr>
                <w:rFonts w:asciiTheme="minorEastAsia" w:hAnsiTheme="minorEastAsia"/>
                <w:sz w:val="18"/>
                <w:szCs w:val="18"/>
              </w:rPr>
              <w:t>0：关</w:t>
            </w:r>
            <w:r>
              <w:rPr>
                <w:rFonts w:asciiTheme="minorEastAsia" w:hAnsiTheme="minorEastAsia"/>
                <w:sz w:val="18"/>
                <w:szCs w:val="18"/>
              </w:rPr>
              <w:t>；</w:t>
            </w:r>
            <w:r w:rsidRPr="00290A00">
              <w:rPr>
                <w:rFonts w:asciiTheme="minorEastAsia" w:hAnsiTheme="minorEastAsia"/>
                <w:sz w:val="18"/>
                <w:szCs w:val="18"/>
              </w:rPr>
              <w:t>1</w:t>
            </w:r>
            <w:r>
              <w:rPr>
                <w:rFonts w:asciiTheme="minorEastAsia" w:hAnsiTheme="minorEastAsia"/>
                <w:sz w:val="18"/>
                <w:szCs w:val="18"/>
              </w:rPr>
              <w:t>：开</w:t>
            </w:r>
          </w:p>
        </w:tc>
      </w:tr>
      <w:tr w:rsidR="00F82297" w:rsidRPr="00290A00" w:rsidTr="00F82297">
        <w:trPr>
          <w:trHeight w:val="206"/>
          <w:jc w:val="center"/>
        </w:trPr>
        <w:tc>
          <w:tcPr>
            <w:tcW w:w="993" w:type="dxa"/>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P04</w:t>
            </w:r>
          </w:p>
        </w:tc>
        <w:tc>
          <w:tcPr>
            <w:tcW w:w="1984" w:type="dxa"/>
            <w:vAlign w:val="center"/>
          </w:tcPr>
          <w:p w:rsidR="00290A00" w:rsidRPr="00290A00" w:rsidRDefault="00290A00" w:rsidP="00290A00">
            <w:pPr>
              <w:rPr>
                <w:rFonts w:asciiTheme="minorEastAsia" w:hAnsiTheme="minorEastAsia"/>
                <w:sz w:val="18"/>
                <w:szCs w:val="18"/>
              </w:rPr>
            </w:pPr>
            <w:r w:rsidRPr="00290A00">
              <w:rPr>
                <w:rFonts w:asciiTheme="minorEastAsia" w:hAnsiTheme="minorEastAsia"/>
                <w:sz w:val="18"/>
                <w:szCs w:val="18"/>
              </w:rPr>
              <w:t>慢速起缝速度</w:t>
            </w:r>
          </w:p>
        </w:tc>
        <w:tc>
          <w:tcPr>
            <w:tcW w:w="993" w:type="dxa"/>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200-1500</w:t>
            </w:r>
          </w:p>
        </w:tc>
        <w:tc>
          <w:tcPr>
            <w:tcW w:w="850" w:type="dxa"/>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400</w:t>
            </w:r>
          </w:p>
        </w:tc>
        <w:tc>
          <w:tcPr>
            <w:tcW w:w="3539" w:type="dxa"/>
            <w:vAlign w:val="center"/>
          </w:tcPr>
          <w:p w:rsidR="00290A00" w:rsidRPr="00290A00" w:rsidRDefault="00290A00" w:rsidP="00290A00">
            <w:pPr>
              <w:rPr>
                <w:rFonts w:asciiTheme="minorEastAsia" w:hAnsiTheme="minorEastAsia"/>
                <w:sz w:val="18"/>
                <w:szCs w:val="18"/>
              </w:rPr>
            </w:pPr>
          </w:p>
        </w:tc>
      </w:tr>
      <w:tr w:rsidR="00F82297" w:rsidRPr="00290A00" w:rsidTr="00F82297">
        <w:trPr>
          <w:trHeight w:val="90"/>
          <w:jc w:val="center"/>
        </w:trPr>
        <w:tc>
          <w:tcPr>
            <w:tcW w:w="993" w:type="dxa"/>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P05</w:t>
            </w:r>
          </w:p>
        </w:tc>
        <w:tc>
          <w:tcPr>
            <w:tcW w:w="1984" w:type="dxa"/>
            <w:vAlign w:val="center"/>
          </w:tcPr>
          <w:p w:rsidR="00290A00" w:rsidRPr="00290A00" w:rsidRDefault="00290A00" w:rsidP="00290A00">
            <w:pPr>
              <w:rPr>
                <w:rFonts w:asciiTheme="minorEastAsia" w:hAnsiTheme="minorEastAsia"/>
                <w:sz w:val="18"/>
                <w:szCs w:val="18"/>
              </w:rPr>
            </w:pPr>
            <w:r w:rsidRPr="00290A00">
              <w:rPr>
                <w:rFonts w:asciiTheme="minorEastAsia" w:hAnsiTheme="minorEastAsia"/>
                <w:sz w:val="18"/>
                <w:szCs w:val="18"/>
              </w:rPr>
              <w:t>慢速起缝针数</w:t>
            </w:r>
          </w:p>
        </w:tc>
        <w:tc>
          <w:tcPr>
            <w:tcW w:w="993" w:type="dxa"/>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1-15</w:t>
            </w:r>
          </w:p>
        </w:tc>
        <w:tc>
          <w:tcPr>
            <w:tcW w:w="850" w:type="dxa"/>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1</w:t>
            </w:r>
          </w:p>
        </w:tc>
        <w:tc>
          <w:tcPr>
            <w:tcW w:w="3539" w:type="dxa"/>
            <w:vAlign w:val="center"/>
          </w:tcPr>
          <w:p w:rsidR="00290A00" w:rsidRPr="00290A00" w:rsidRDefault="00290A00" w:rsidP="00290A00">
            <w:pPr>
              <w:rPr>
                <w:rFonts w:asciiTheme="minorEastAsia" w:hAnsiTheme="minorEastAsia"/>
                <w:sz w:val="18"/>
                <w:szCs w:val="18"/>
              </w:rPr>
            </w:pPr>
          </w:p>
        </w:tc>
      </w:tr>
      <w:tr w:rsidR="00F82297" w:rsidRPr="00290A00" w:rsidTr="00F82297">
        <w:trPr>
          <w:trHeight w:val="206"/>
          <w:jc w:val="center"/>
        </w:trPr>
        <w:tc>
          <w:tcPr>
            <w:tcW w:w="993" w:type="dxa"/>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P06</w:t>
            </w:r>
          </w:p>
        </w:tc>
        <w:tc>
          <w:tcPr>
            <w:tcW w:w="1984" w:type="dxa"/>
            <w:vAlign w:val="center"/>
          </w:tcPr>
          <w:p w:rsidR="00290A00" w:rsidRPr="00290A00" w:rsidRDefault="00290A00" w:rsidP="00290A00">
            <w:pPr>
              <w:rPr>
                <w:rFonts w:asciiTheme="minorEastAsia" w:hAnsiTheme="minorEastAsia"/>
                <w:sz w:val="18"/>
                <w:szCs w:val="18"/>
              </w:rPr>
            </w:pPr>
            <w:r w:rsidRPr="00290A00">
              <w:rPr>
                <w:rFonts w:asciiTheme="minorEastAsia" w:hAnsiTheme="minorEastAsia"/>
                <w:sz w:val="18"/>
                <w:szCs w:val="18"/>
              </w:rPr>
              <w:t>最低转速</w:t>
            </w:r>
          </w:p>
        </w:tc>
        <w:tc>
          <w:tcPr>
            <w:tcW w:w="993" w:type="dxa"/>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200-500</w:t>
            </w:r>
          </w:p>
        </w:tc>
        <w:tc>
          <w:tcPr>
            <w:tcW w:w="850" w:type="dxa"/>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200</w:t>
            </w:r>
          </w:p>
        </w:tc>
        <w:tc>
          <w:tcPr>
            <w:tcW w:w="3539" w:type="dxa"/>
            <w:vAlign w:val="center"/>
          </w:tcPr>
          <w:p w:rsidR="00290A00" w:rsidRPr="00290A00" w:rsidRDefault="00290A00" w:rsidP="00290A00">
            <w:pPr>
              <w:rPr>
                <w:rFonts w:asciiTheme="minorEastAsia" w:hAnsiTheme="minorEastAsia"/>
                <w:sz w:val="18"/>
                <w:szCs w:val="18"/>
              </w:rPr>
            </w:pPr>
          </w:p>
        </w:tc>
      </w:tr>
      <w:tr w:rsidR="00F82297" w:rsidRPr="00290A00" w:rsidTr="00F82297">
        <w:trPr>
          <w:trHeight w:val="90"/>
          <w:jc w:val="center"/>
        </w:trPr>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P07</w:t>
            </w:r>
          </w:p>
        </w:tc>
        <w:tc>
          <w:tcPr>
            <w:tcW w:w="1984" w:type="dxa"/>
            <w:shd w:val="clear" w:color="auto" w:fill="auto"/>
            <w:vAlign w:val="center"/>
          </w:tcPr>
          <w:p w:rsidR="00290A00" w:rsidRPr="00290A00" w:rsidRDefault="00290A00" w:rsidP="00290A00">
            <w:pPr>
              <w:rPr>
                <w:rFonts w:asciiTheme="minorEastAsia" w:hAnsiTheme="minorEastAsia"/>
                <w:sz w:val="18"/>
                <w:szCs w:val="18"/>
              </w:rPr>
            </w:pPr>
            <w:r w:rsidRPr="00290A00">
              <w:rPr>
                <w:rFonts w:asciiTheme="minorEastAsia" w:hAnsiTheme="minorEastAsia"/>
                <w:sz w:val="18"/>
                <w:szCs w:val="18"/>
              </w:rPr>
              <w:t>上定位调整</w:t>
            </w:r>
          </w:p>
        </w:tc>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0-</w:t>
            </w:r>
            <w:r w:rsidRPr="00290A00">
              <w:rPr>
                <w:rFonts w:asciiTheme="minorEastAsia" w:hAnsiTheme="minorEastAsia" w:hint="eastAsia"/>
                <w:sz w:val="18"/>
                <w:szCs w:val="18"/>
              </w:rPr>
              <w:t>23</w:t>
            </w:r>
          </w:p>
        </w:tc>
        <w:tc>
          <w:tcPr>
            <w:tcW w:w="850"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0</w:t>
            </w:r>
          </w:p>
        </w:tc>
        <w:tc>
          <w:tcPr>
            <w:tcW w:w="3539" w:type="dxa"/>
            <w:shd w:val="clear" w:color="auto" w:fill="auto"/>
            <w:vAlign w:val="center"/>
          </w:tcPr>
          <w:p w:rsidR="00290A00" w:rsidRPr="00290A00" w:rsidRDefault="00290A00" w:rsidP="00290A00">
            <w:pPr>
              <w:rPr>
                <w:rFonts w:asciiTheme="minorEastAsia" w:hAnsiTheme="minorEastAsia"/>
                <w:sz w:val="18"/>
                <w:szCs w:val="18"/>
              </w:rPr>
            </w:pPr>
          </w:p>
        </w:tc>
      </w:tr>
      <w:tr w:rsidR="00F82297" w:rsidRPr="00290A00" w:rsidTr="00F82297">
        <w:trPr>
          <w:trHeight w:val="90"/>
          <w:jc w:val="center"/>
        </w:trPr>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P08</w:t>
            </w:r>
          </w:p>
        </w:tc>
        <w:tc>
          <w:tcPr>
            <w:tcW w:w="1984" w:type="dxa"/>
            <w:shd w:val="clear" w:color="auto" w:fill="auto"/>
            <w:vAlign w:val="center"/>
          </w:tcPr>
          <w:p w:rsidR="00290A00" w:rsidRPr="00290A00" w:rsidRDefault="00290A00" w:rsidP="00290A00">
            <w:pPr>
              <w:rPr>
                <w:rFonts w:asciiTheme="minorEastAsia" w:hAnsiTheme="minorEastAsia"/>
                <w:sz w:val="18"/>
                <w:szCs w:val="18"/>
              </w:rPr>
            </w:pPr>
            <w:r w:rsidRPr="00290A00">
              <w:rPr>
                <w:rFonts w:asciiTheme="minorEastAsia" w:hAnsiTheme="minorEastAsia"/>
                <w:sz w:val="18"/>
                <w:szCs w:val="18"/>
              </w:rPr>
              <w:t>下定位调整</w:t>
            </w:r>
          </w:p>
        </w:tc>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0-</w:t>
            </w:r>
            <w:r w:rsidRPr="00290A00">
              <w:rPr>
                <w:rFonts w:asciiTheme="minorEastAsia" w:hAnsiTheme="minorEastAsia" w:hint="eastAsia"/>
                <w:sz w:val="18"/>
                <w:szCs w:val="18"/>
              </w:rPr>
              <w:t>23</w:t>
            </w:r>
          </w:p>
        </w:tc>
        <w:tc>
          <w:tcPr>
            <w:tcW w:w="850"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12</w:t>
            </w:r>
          </w:p>
        </w:tc>
        <w:tc>
          <w:tcPr>
            <w:tcW w:w="3539" w:type="dxa"/>
            <w:shd w:val="clear" w:color="auto" w:fill="auto"/>
            <w:vAlign w:val="center"/>
          </w:tcPr>
          <w:p w:rsidR="00290A00" w:rsidRPr="00290A00" w:rsidRDefault="00290A00" w:rsidP="00290A00">
            <w:pPr>
              <w:rPr>
                <w:rFonts w:asciiTheme="minorEastAsia" w:hAnsiTheme="minorEastAsia"/>
                <w:sz w:val="18"/>
                <w:szCs w:val="18"/>
              </w:rPr>
            </w:pPr>
          </w:p>
        </w:tc>
      </w:tr>
      <w:tr w:rsidR="00F82297" w:rsidRPr="00290A00" w:rsidTr="00F82297">
        <w:trPr>
          <w:trHeight w:val="90"/>
          <w:jc w:val="center"/>
        </w:trPr>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P09</w:t>
            </w:r>
          </w:p>
        </w:tc>
        <w:tc>
          <w:tcPr>
            <w:tcW w:w="1984" w:type="dxa"/>
            <w:shd w:val="clear" w:color="auto" w:fill="auto"/>
            <w:vAlign w:val="center"/>
          </w:tcPr>
          <w:p w:rsidR="00290A00" w:rsidRPr="00290A00" w:rsidRDefault="00290A00" w:rsidP="00290A00">
            <w:pPr>
              <w:rPr>
                <w:rFonts w:asciiTheme="minorEastAsia" w:hAnsiTheme="minorEastAsia"/>
                <w:sz w:val="18"/>
                <w:szCs w:val="18"/>
              </w:rPr>
            </w:pPr>
            <w:r w:rsidRPr="00290A00">
              <w:rPr>
                <w:rFonts w:asciiTheme="minorEastAsia" w:hAnsiTheme="minorEastAsia"/>
                <w:sz w:val="18"/>
                <w:szCs w:val="18"/>
              </w:rPr>
              <w:t>开机自动找上定位</w:t>
            </w:r>
          </w:p>
        </w:tc>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0-1</w:t>
            </w:r>
          </w:p>
        </w:tc>
        <w:tc>
          <w:tcPr>
            <w:tcW w:w="850"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1</w:t>
            </w:r>
          </w:p>
        </w:tc>
        <w:tc>
          <w:tcPr>
            <w:tcW w:w="3539" w:type="dxa"/>
            <w:shd w:val="clear" w:color="auto" w:fill="auto"/>
            <w:vAlign w:val="center"/>
          </w:tcPr>
          <w:p w:rsidR="00290A00" w:rsidRPr="00290A00" w:rsidRDefault="00290A00" w:rsidP="00290A00">
            <w:pPr>
              <w:rPr>
                <w:rFonts w:asciiTheme="minorEastAsia" w:hAnsiTheme="minorEastAsia"/>
                <w:sz w:val="18"/>
                <w:szCs w:val="18"/>
              </w:rPr>
            </w:pPr>
            <w:r w:rsidRPr="00290A00">
              <w:rPr>
                <w:rFonts w:asciiTheme="minorEastAsia" w:hAnsiTheme="minorEastAsia"/>
                <w:sz w:val="18"/>
                <w:szCs w:val="18"/>
              </w:rPr>
              <w:t>0：开机不找上定位；1：开机找上定位</w:t>
            </w:r>
          </w:p>
        </w:tc>
      </w:tr>
      <w:tr w:rsidR="00F82297" w:rsidRPr="00290A00" w:rsidTr="00F82297">
        <w:trPr>
          <w:trHeight w:val="90"/>
          <w:jc w:val="center"/>
        </w:trPr>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P11</w:t>
            </w:r>
          </w:p>
        </w:tc>
        <w:tc>
          <w:tcPr>
            <w:tcW w:w="1984" w:type="dxa"/>
            <w:shd w:val="clear" w:color="auto" w:fill="auto"/>
            <w:vAlign w:val="center"/>
          </w:tcPr>
          <w:p w:rsidR="00290A00" w:rsidRPr="00290A00" w:rsidRDefault="00290A00" w:rsidP="00290A00">
            <w:pPr>
              <w:rPr>
                <w:rFonts w:asciiTheme="minorEastAsia" w:hAnsiTheme="minorEastAsia"/>
                <w:sz w:val="18"/>
                <w:szCs w:val="18"/>
              </w:rPr>
            </w:pPr>
            <w:r w:rsidRPr="00290A00">
              <w:rPr>
                <w:rFonts w:asciiTheme="minorEastAsia" w:hAnsiTheme="minorEastAsia"/>
                <w:sz w:val="18"/>
                <w:szCs w:val="18"/>
              </w:rPr>
              <w:t>加速曲线调整（%）</w:t>
            </w:r>
          </w:p>
        </w:tc>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1-100</w:t>
            </w:r>
          </w:p>
        </w:tc>
        <w:tc>
          <w:tcPr>
            <w:tcW w:w="850"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hint="eastAsia"/>
                <w:sz w:val="18"/>
                <w:szCs w:val="18"/>
              </w:rPr>
              <w:t>40</w:t>
            </w:r>
          </w:p>
        </w:tc>
        <w:tc>
          <w:tcPr>
            <w:tcW w:w="3539" w:type="dxa"/>
            <w:shd w:val="clear" w:color="auto" w:fill="auto"/>
            <w:vAlign w:val="center"/>
          </w:tcPr>
          <w:p w:rsidR="00290A00" w:rsidRPr="00290A00" w:rsidRDefault="00290A00" w:rsidP="00290A00">
            <w:pPr>
              <w:rPr>
                <w:rFonts w:asciiTheme="minorEastAsia" w:hAnsiTheme="minorEastAsia"/>
                <w:sz w:val="18"/>
                <w:szCs w:val="18"/>
              </w:rPr>
            </w:pPr>
          </w:p>
        </w:tc>
      </w:tr>
      <w:tr w:rsidR="00F82297" w:rsidRPr="00290A00" w:rsidTr="00F82297">
        <w:trPr>
          <w:trHeight w:val="90"/>
          <w:jc w:val="center"/>
        </w:trPr>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P16</w:t>
            </w:r>
          </w:p>
        </w:tc>
        <w:tc>
          <w:tcPr>
            <w:tcW w:w="1984" w:type="dxa"/>
            <w:shd w:val="clear" w:color="auto" w:fill="auto"/>
            <w:vAlign w:val="center"/>
          </w:tcPr>
          <w:p w:rsidR="00290A00" w:rsidRPr="00290A00" w:rsidRDefault="00290A00" w:rsidP="00290A00">
            <w:pPr>
              <w:rPr>
                <w:rFonts w:asciiTheme="minorEastAsia" w:hAnsiTheme="minorEastAsia"/>
                <w:sz w:val="18"/>
                <w:szCs w:val="18"/>
              </w:rPr>
            </w:pPr>
            <w:r w:rsidRPr="00290A00">
              <w:rPr>
                <w:rFonts w:asciiTheme="minorEastAsia" w:hAnsiTheme="minorEastAsia"/>
                <w:sz w:val="18"/>
                <w:szCs w:val="18"/>
              </w:rPr>
              <w:t>机头灯亮度</w:t>
            </w:r>
          </w:p>
        </w:tc>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0-4</w:t>
            </w:r>
          </w:p>
        </w:tc>
        <w:tc>
          <w:tcPr>
            <w:tcW w:w="850"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hint="eastAsia"/>
                <w:sz w:val="18"/>
                <w:szCs w:val="18"/>
              </w:rPr>
              <w:t>2</w:t>
            </w:r>
          </w:p>
        </w:tc>
        <w:tc>
          <w:tcPr>
            <w:tcW w:w="3539" w:type="dxa"/>
            <w:shd w:val="clear" w:color="auto" w:fill="auto"/>
            <w:vAlign w:val="center"/>
          </w:tcPr>
          <w:p w:rsidR="00290A00" w:rsidRPr="00290A00" w:rsidRDefault="00290A00" w:rsidP="00290A00">
            <w:pPr>
              <w:rPr>
                <w:rFonts w:asciiTheme="minorEastAsia" w:hAnsiTheme="minorEastAsia"/>
                <w:sz w:val="18"/>
                <w:szCs w:val="18"/>
              </w:rPr>
            </w:pPr>
            <w:r w:rsidRPr="00290A00">
              <w:rPr>
                <w:rFonts w:asciiTheme="minorEastAsia" w:hAnsiTheme="minorEastAsia"/>
                <w:sz w:val="18"/>
                <w:szCs w:val="18"/>
              </w:rPr>
              <w:t>0</w:t>
            </w:r>
            <w:r>
              <w:rPr>
                <w:rFonts w:asciiTheme="minorEastAsia" w:hAnsiTheme="minorEastAsia"/>
                <w:sz w:val="18"/>
                <w:szCs w:val="18"/>
              </w:rPr>
              <w:t>：</w:t>
            </w:r>
            <w:r w:rsidR="00765E1A">
              <w:rPr>
                <w:rFonts w:asciiTheme="minorEastAsia" w:hAnsiTheme="minorEastAsia" w:hint="eastAsia"/>
                <w:sz w:val="18"/>
                <w:szCs w:val="18"/>
              </w:rPr>
              <w:t>关闭</w:t>
            </w:r>
          </w:p>
          <w:p w:rsidR="00290A00" w:rsidRPr="00290A00" w:rsidRDefault="00290A00" w:rsidP="00F3009F">
            <w:pPr>
              <w:rPr>
                <w:rFonts w:asciiTheme="minorEastAsia" w:hAnsiTheme="minorEastAsia"/>
                <w:sz w:val="18"/>
                <w:szCs w:val="18"/>
              </w:rPr>
            </w:pPr>
            <w:r w:rsidRPr="00290A00">
              <w:rPr>
                <w:rFonts w:asciiTheme="minorEastAsia" w:hAnsiTheme="minorEastAsia"/>
                <w:sz w:val="18"/>
                <w:szCs w:val="18"/>
              </w:rPr>
              <w:lastRenderedPageBreak/>
              <w:t>1</w:t>
            </w:r>
            <w:r>
              <w:rPr>
                <w:rFonts w:asciiTheme="minorEastAsia" w:hAnsiTheme="minorEastAsia"/>
                <w:sz w:val="18"/>
                <w:szCs w:val="18"/>
              </w:rPr>
              <w:t>-</w:t>
            </w:r>
            <w:r w:rsidRPr="00290A00">
              <w:rPr>
                <w:rFonts w:asciiTheme="minorEastAsia" w:hAnsiTheme="minorEastAsia"/>
                <w:sz w:val="18"/>
                <w:szCs w:val="18"/>
              </w:rPr>
              <w:t>4</w:t>
            </w:r>
            <w:r>
              <w:rPr>
                <w:rFonts w:asciiTheme="minorEastAsia" w:hAnsiTheme="minorEastAsia"/>
                <w:sz w:val="18"/>
                <w:szCs w:val="18"/>
              </w:rPr>
              <w:t>：</w:t>
            </w:r>
            <w:r w:rsidRPr="00290A00">
              <w:rPr>
                <w:rFonts w:asciiTheme="minorEastAsia" w:hAnsiTheme="minorEastAsia"/>
                <w:sz w:val="18"/>
                <w:szCs w:val="18"/>
              </w:rPr>
              <w:t>数字越大</w:t>
            </w:r>
            <w:r w:rsidR="00F3009F">
              <w:rPr>
                <w:rFonts w:asciiTheme="minorEastAsia" w:hAnsiTheme="minorEastAsia" w:hint="eastAsia"/>
                <w:sz w:val="18"/>
                <w:szCs w:val="18"/>
              </w:rPr>
              <w:t>,</w:t>
            </w:r>
            <w:r w:rsidRPr="00290A00">
              <w:rPr>
                <w:rFonts w:asciiTheme="minorEastAsia" w:hAnsiTheme="minorEastAsia"/>
                <w:sz w:val="18"/>
                <w:szCs w:val="18"/>
              </w:rPr>
              <w:t>亮度越大</w:t>
            </w:r>
            <w:r>
              <w:rPr>
                <w:rFonts w:asciiTheme="minorEastAsia" w:hAnsiTheme="minorEastAsia"/>
                <w:sz w:val="18"/>
                <w:szCs w:val="18"/>
              </w:rPr>
              <w:t>。</w:t>
            </w:r>
          </w:p>
        </w:tc>
      </w:tr>
      <w:tr w:rsidR="00F82297" w:rsidRPr="00290A00" w:rsidTr="00F82297">
        <w:trPr>
          <w:trHeight w:val="90"/>
          <w:jc w:val="center"/>
        </w:trPr>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lastRenderedPageBreak/>
              <w:t>P22</w:t>
            </w:r>
          </w:p>
        </w:tc>
        <w:tc>
          <w:tcPr>
            <w:tcW w:w="1984" w:type="dxa"/>
            <w:shd w:val="clear" w:color="auto" w:fill="auto"/>
            <w:vAlign w:val="center"/>
          </w:tcPr>
          <w:p w:rsidR="00290A00" w:rsidRPr="00290A00" w:rsidRDefault="00290A00" w:rsidP="00290A00">
            <w:pPr>
              <w:rPr>
                <w:rFonts w:asciiTheme="minorEastAsia" w:hAnsiTheme="minorEastAsia"/>
                <w:sz w:val="18"/>
                <w:szCs w:val="18"/>
              </w:rPr>
            </w:pPr>
            <w:r w:rsidRPr="00290A00">
              <w:rPr>
                <w:rFonts w:asciiTheme="minorEastAsia" w:hAnsiTheme="minorEastAsia"/>
                <w:sz w:val="18"/>
                <w:szCs w:val="18"/>
              </w:rPr>
              <w:t>自动跑合速度</w:t>
            </w:r>
          </w:p>
        </w:tc>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200-</w:t>
            </w:r>
            <w:r w:rsidRPr="00290A00">
              <w:rPr>
                <w:rFonts w:asciiTheme="minorEastAsia" w:hAnsiTheme="minorEastAsia" w:hint="eastAsia"/>
                <w:sz w:val="18"/>
                <w:szCs w:val="18"/>
              </w:rPr>
              <w:t>4500</w:t>
            </w:r>
          </w:p>
        </w:tc>
        <w:tc>
          <w:tcPr>
            <w:tcW w:w="850"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3500</w:t>
            </w:r>
          </w:p>
        </w:tc>
        <w:tc>
          <w:tcPr>
            <w:tcW w:w="3539" w:type="dxa"/>
            <w:shd w:val="clear" w:color="auto" w:fill="auto"/>
            <w:vAlign w:val="center"/>
          </w:tcPr>
          <w:p w:rsidR="00290A00" w:rsidRPr="00290A00" w:rsidRDefault="00290A00" w:rsidP="00290A00">
            <w:pPr>
              <w:rPr>
                <w:rFonts w:asciiTheme="minorEastAsia" w:hAnsiTheme="minorEastAsia"/>
                <w:sz w:val="18"/>
                <w:szCs w:val="18"/>
              </w:rPr>
            </w:pPr>
          </w:p>
        </w:tc>
      </w:tr>
      <w:tr w:rsidR="00F82297" w:rsidRPr="00290A00" w:rsidTr="00F82297">
        <w:trPr>
          <w:trHeight w:val="90"/>
          <w:jc w:val="center"/>
        </w:trPr>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P23</w:t>
            </w:r>
          </w:p>
        </w:tc>
        <w:tc>
          <w:tcPr>
            <w:tcW w:w="1984" w:type="dxa"/>
            <w:shd w:val="clear" w:color="auto" w:fill="auto"/>
            <w:vAlign w:val="center"/>
          </w:tcPr>
          <w:p w:rsidR="00290A00" w:rsidRPr="00290A00" w:rsidRDefault="00290A00" w:rsidP="00290A00">
            <w:pPr>
              <w:rPr>
                <w:rFonts w:asciiTheme="minorEastAsia" w:hAnsiTheme="minorEastAsia"/>
                <w:sz w:val="18"/>
                <w:szCs w:val="18"/>
              </w:rPr>
            </w:pPr>
            <w:r w:rsidRPr="00290A00">
              <w:rPr>
                <w:rFonts w:asciiTheme="minorEastAsia" w:hAnsiTheme="minorEastAsia"/>
                <w:sz w:val="18"/>
                <w:szCs w:val="18"/>
              </w:rPr>
              <w:t>自动跑合跑时间</w:t>
            </w:r>
          </w:p>
        </w:tc>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1-250</w:t>
            </w:r>
          </w:p>
        </w:tc>
        <w:tc>
          <w:tcPr>
            <w:tcW w:w="850"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20</w:t>
            </w:r>
          </w:p>
        </w:tc>
        <w:tc>
          <w:tcPr>
            <w:tcW w:w="3539" w:type="dxa"/>
            <w:shd w:val="clear" w:color="auto" w:fill="auto"/>
            <w:vAlign w:val="center"/>
          </w:tcPr>
          <w:p w:rsidR="00290A00" w:rsidRPr="00290A00" w:rsidRDefault="00290A00" w:rsidP="00290A00">
            <w:pPr>
              <w:rPr>
                <w:rFonts w:asciiTheme="minorEastAsia" w:hAnsiTheme="minorEastAsia"/>
                <w:sz w:val="18"/>
                <w:szCs w:val="18"/>
              </w:rPr>
            </w:pPr>
          </w:p>
        </w:tc>
      </w:tr>
      <w:tr w:rsidR="00F82297" w:rsidRPr="00290A00" w:rsidTr="00F82297">
        <w:trPr>
          <w:trHeight w:val="90"/>
          <w:jc w:val="center"/>
        </w:trPr>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P24</w:t>
            </w:r>
          </w:p>
        </w:tc>
        <w:tc>
          <w:tcPr>
            <w:tcW w:w="1984" w:type="dxa"/>
            <w:shd w:val="clear" w:color="auto" w:fill="auto"/>
            <w:vAlign w:val="center"/>
          </w:tcPr>
          <w:p w:rsidR="00290A00" w:rsidRPr="00290A00" w:rsidRDefault="00290A00" w:rsidP="00290A00">
            <w:pPr>
              <w:rPr>
                <w:rFonts w:asciiTheme="minorEastAsia" w:hAnsiTheme="minorEastAsia"/>
                <w:sz w:val="18"/>
                <w:szCs w:val="18"/>
              </w:rPr>
            </w:pPr>
            <w:r w:rsidRPr="00290A00">
              <w:rPr>
                <w:rFonts w:asciiTheme="minorEastAsia" w:hAnsiTheme="minorEastAsia"/>
                <w:sz w:val="18"/>
                <w:szCs w:val="18"/>
              </w:rPr>
              <w:t>自动跑合停时间</w:t>
            </w:r>
          </w:p>
        </w:tc>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1-250</w:t>
            </w:r>
          </w:p>
        </w:tc>
        <w:tc>
          <w:tcPr>
            <w:tcW w:w="850"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20</w:t>
            </w:r>
          </w:p>
        </w:tc>
        <w:tc>
          <w:tcPr>
            <w:tcW w:w="3539" w:type="dxa"/>
            <w:shd w:val="clear" w:color="auto" w:fill="auto"/>
            <w:vAlign w:val="center"/>
          </w:tcPr>
          <w:p w:rsidR="00290A00" w:rsidRPr="00290A00" w:rsidRDefault="00290A00" w:rsidP="00290A00">
            <w:pPr>
              <w:rPr>
                <w:rFonts w:asciiTheme="minorEastAsia" w:hAnsiTheme="minorEastAsia"/>
                <w:sz w:val="18"/>
                <w:szCs w:val="18"/>
              </w:rPr>
            </w:pPr>
          </w:p>
        </w:tc>
      </w:tr>
      <w:tr w:rsidR="00F82297" w:rsidRPr="00290A00" w:rsidTr="00F82297">
        <w:trPr>
          <w:trHeight w:val="90"/>
          <w:jc w:val="center"/>
        </w:trPr>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P25</w:t>
            </w:r>
          </w:p>
        </w:tc>
        <w:tc>
          <w:tcPr>
            <w:tcW w:w="1984" w:type="dxa"/>
            <w:shd w:val="clear" w:color="auto" w:fill="auto"/>
            <w:vAlign w:val="center"/>
          </w:tcPr>
          <w:p w:rsidR="00290A00" w:rsidRPr="00290A00" w:rsidRDefault="00290A00" w:rsidP="00290A00">
            <w:pPr>
              <w:rPr>
                <w:rFonts w:asciiTheme="minorEastAsia" w:hAnsiTheme="minorEastAsia"/>
                <w:sz w:val="18"/>
                <w:szCs w:val="18"/>
              </w:rPr>
            </w:pPr>
            <w:r w:rsidRPr="00290A00">
              <w:rPr>
                <w:rFonts w:asciiTheme="minorEastAsia" w:hAnsiTheme="minorEastAsia"/>
                <w:sz w:val="18"/>
                <w:szCs w:val="18"/>
              </w:rPr>
              <w:t>A 项测试</w:t>
            </w:r>
          </w:p>
        </w:tc>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0-1</w:t>
            </w:r>
          </w:p>
        </w:tc>
        <w:tc>
          <w:tcPr>
            <w:tcW w:w="850"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0</w:t>
            </w:r>
          </w:p>
        </w:tc>
        <w:tc>
          <w:tcPr>
            <w:tcW w:w="3539" w:type="dxa"/>
            <w:shd w:val="clear" w:color="auto" w:fill="auto"/>
            <w:vAlign w:val="center"/>
          </w:tcPr>
          <w:p w:rsidR="00290A00" w:rsidRPr="00290A00" w:rsidRDefault="00F3009F" w:rsidP="00290A00">
            <w:pPr>
              <w:rPr>
                <w:rFonts w:asciiTheme="minorEastAsia" w:hAnsiTheme="minorEastAsia"/>
                <w:sz w:val="18"/>
                <w:szCs w:val="18"/>
              </w:rPr>
            </w:pPr>
            <w:r w:rsidRPr="00290A00">
              <w:rPr>
                <w:rFonts w:asciiTheme="minorEastAsia" w:hAnsiTheme="minorEastAsia"/>
                <w:sz w:val="18"/>
                <w:szCs w:val="18"/>
              </w:rPr>
              <w:t>0：关</w:t>
            </w:r>
            <w:r>
              <w:rPr>
                <w:rFonts w:asciiTheme="minorEastAsia" w:hAnsiTheme="minorEastAsia"/>
                <w:sz w:val="18"/>
                <w:szCs w:val="18"/>
              </w:rPr>
              <w:t>；</w:t>
            </w:r>
            <w:r w:rsidRPr="00290A00">
              <w:rPr>
                <w:rFonts w:asciiTheme="minorEastAsia" w:hAnsiTheme="minorEastAsia"/>
                <w:sz w:val="18"/>
                <w:szCs w:val="18"/>
              </w:rPr>
              <w:t>1</w:t>
            </w:r>
            <w:r>
              <w:rPr>
                <w:rFonts w:asciiTheme="minorEastAsia" w:hAnsiTheme="minorEastAsia"/>
                <w:sz w:val="18"/>
                <w:szCs w:val="18"/>
              </w:rPr>
              <w:t>：开</w:t>
            </w:r>
          </w:p>
        </w:tc>
      </w:tr>
      <w:tr w:rsidR="00F82297" w:rsidRPr="00290A00" w:rsidTr="00F82297">
        <w:trPr>
          <w:trHeight w:val="90"/>
          <w:jc w:val="center"/>
        </w:trPr>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P26</w:t>
            </w:r>
          </w:p>
        </w:tc>
        <w:tc>
          <w:tcPr>
            <w:tcW w:w="1984" w:type="dxa"/>
            <w:shd w:val="clear" w:color="auto" w:fill="auto"/>
            <w:vAlign w:val="center"/>
          </w:tcPr>
          <w:p w:rsidR="00290A00" w:rsidRPr="00290A00" w:rsidRDefault="00290A00" w:rsidP="00290A00">
            <w:pPr>
              <w:rPr>
                <w:rFonts w:asciiTheme="minorEastAsia" w:hAnsiTheme="minorEastAsia"/>
                <w:sz w:val="18"/>
                <w:szCs w:val="18"/>
              </w:rPr>
            </w:pPr>
            <w:r w:rsidRPr="00290A00">
              <w:rPr>
                <w:rFonts w:asciiTheme="minorEastAsia" w:hAnsiTheme="minorEastAsia"/>
                <w:sz w:val="18"/>
                <w:szCs w:val="18"/>
              </w:rPr>
              <w:t>B 项测试</w:t>
            </w:r>
          </w:p>
        </w:tc>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0-1</w:t>
            </w:r>
          </w:p>
        </w:tc>
        <w:tc>
          <w:tcPr>
            <w:tcW w:w="850"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0</w:t>
            </w:r>
          </w:p>
        </w:tc>
        <w:tc>
          <w:tcPr>
            <w:tcW w:w="3539" w:type="dxa"/>
            <w:shd w:val="clear" w:color="auto" w:fill="auto"/>
            <w:vAlign w:val="center"/>
          </w:tcPr>
          <w:p w:rsidR="00290A00" w:rsidRPr="00290A00" w:rsidRDefault="00F3009F" w:rsidP="00290A00">
            <w:pPr>
              <w:rPr>
                <w:rFonts w:asciiTheme="minorEastAsia" w:hAnsiTheme="minorEastAsia"/>
                <w:sz w:val="18"/>
                <w:szCs w:val="18"/>
              </w:rPr>
            </w:pPr>
            <w:r w:rsidRPr="00290A00">
              <w:rPr>
                <w:rFonts w:asciiTheme="minorEastAsia" w:hAnsiTheme="minorEastAsia"/>
                <w:sz w:val="18"/>
                <w:szCs w:val="18"/>
              </w:rPr>
              <w:t>0：关</w:t>
            </w:r>
            <w:r>
              <w:rPr>
                <w:rFonts w:asciiTheme="minorEastAsia" w:hAnsiTheme="minorEastAsia"/>
                <w:sz w:val="18"/>
                <w:szCs w:val="18"/>
              </w:rPr>
              <w:t>；</w:t>
            </w:r>
            <w:r w:rsidRPr="00290A00">
              <w:rPr>
                <w:rFonts w:asciiTheme="minorEastAsia" w:hAnsiTheme="minorEastAsia"/>
                <w:sz w:val="18"/>
                <w:szCs w:val="18"/>
              </w:rPr>
              <w:t>1</w:t>
            </w:r>
            <w:r>
              <w:rPr>
                <w:rFonts w:asciiTheme="minorEastAsia" w:hAnsiTheme="minorEastAsia"/>
                <w:sz w:val="18"/>
                <w:szCs w:val="18"/>
              </w:rPr>
              <w:t>：开</w:t>
            </w:r>
          </w:p>
        </w:tc>
      </w:tr>
      <w:tr w:rsidR="00F82297" w:rsidRPr="00290A00" w:rsidTr="00F82297">
        <w:trPr>
          <w:trHeight w:val="327"/>
          <w:jc w:val="center"/>
        </w:trPr>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P36</w:t>
            </w:r>
          </w:p>
        </w:tc>
        <w:tc>
          <w:tcPr>
            <w:tcW w:w="1984" w:type="dxa"/>
            <w:shd w:val="clear" w:color="auto" w:fill="auto"/>
            <w:vAlign w:val="center"/>
          </w:tcPr>
          <w:p w:rsidR="00290A00" w:rsidRPr="00290A00" w:rsidRDefault="00290A00" w:rsidP="00290A00">
            <w:pPr>
              <w:rPr>
                <w:rFonts w:asciiTheme="minorEastAsia" w:hAnsiTheme="minorEastAsia"/>
                <w:sz w:val="18"/>
                <w:szCs w:val="18"/>
              </w:rPr>
            </w:pPr>
            <w:r w:rsidRPr="00290A00">
              <w:rPr>
                <w:rFonts w:asciiTheme="minorEastAsia" w:hAnsiTheme="minorEastAsia"/>
                <w:sz w:val="18"/>
                <w:szCs w:val="18"/>
              </w:rPr>
              <w:t>机型</w:t>
            </w:r>
          </w:p>
        </w:tc>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sz w:val="18"/>
                <w:szCs w:val="18"/>
              </w:rPr>
              <w:t>1-1</w:t>
            </w:r>
            <w:r w:rsidRPr="00290A00">
              <w:rPr>
                <w:rFonts w:asciiTheme="minorEastAsia" w:hAnsiTheme="minorEastAsia" w:hint="eastAsia"/>
                <w:sz w:val="18"/>
                <w:szCs w:val="18"/>
              </w:rPr>
              <w:t>9</w:t>
            </w:r>
          </w:p>
        </w:tc>
        <w:tc>
          <w:tcPr>
            <w:tcW w:w="850"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hint="eastAsia"/>
                <w:sz w:val="18"/>
                <w:szCs w:val="18"/>
              </w:rPr>
              <w:t>7</w:t>
            </w:r>
          </w:p>
        </w:tc>
        <w:tc>
          <w:tcPr>
            <w:tcW w:w="3539" w:type="dxa"/>
            <w:shd w:val="clear" w:color="auto" w:fill="auto"/>
            <w:vAlign w:val="center"/>
          </w:tcPr>
          <w:p w:rsidR="00290A00" w:rsidRPr="00290A00" w:rsidRDefault="00290A00" w:rsidP="00290A00">
            <w:pPr>
              <w:rPr>
                <w:rFonts w:asciiTheme="minorEastAsia" w:hAnsiTheme="minorEastAsia"/>
                <w:sz w:val="18"/>
                <w:szCs w:val="18"/>
              </w:rPr>
            </w:pPr>
          </w:p>
        </w:tc>
      </w:tr>
      <w:tr w:rsidR="00F82297" w:rsidRPr="00290A00" w:rsidTr="00F82297">
        <w:trPr>
          <w:trHeight w:val="90"/>
          <w:jc w:val="center"/>
        </w:trPr>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hint="eastAsia"/>
                <w:sz w:val="18"/>
                <w:szCs w:val="18"/>
              </w:rPr>
              <w:t>P40-N01</w:t>
            </w:r>
          </w:p>
        </w:tc>
        <w:tc>
          <w:tcPr>
            <w:tcW w:w="1984" w:type="dxa"/>
            <w:shd w:val="clear" w:color="auto" w:fill="auto"/>
            <w:vAlign w:val="center"/>
          </w:tcPr>
          <w:p w:rsidR="00290A00" w:rsidRPr="00290A00" w:rsidRDefault="00290A00" w:rsidP="00290A00">
            <w:pPr>
              <w:rPr>
                <w:rFonts w:asciiTheme="minorEastAsia" w:hAnsiTheme="minorEastAsia"/>
                <w:sz w:val="18"/>
                <w:szCs w:val="18"/>
              </w:rPr>
            </w:pPr>
            <w:r w:rsidRPr="00290A00">
              <w:rPr>
                <w:rFonts w:asciiTheme="minorEastAsia" w:hAnsiTheme="minorEastAsia" w:hint="eastAsia"/>
                <w:sz w:val="18"/>
                <w:szCs w:val="18"/>
              </w:rPr>
              <w:t>电控版本号</w:t>
            </w:r>
          </w:p>
        </w:tc>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p>
        </w:tc>
        <w:tc>
          <w:tcPr>
            <w:tcW w:w="850" w:type="dxa"/>
            <w:shd w:val="clear" w:color="auto" w:fill="auto"/>
            <w:vAlign w:val="center"/>
          </w:tcPr>
          <w:p w:rsidR="00290A00" w:rsidRPr="00290A00" w:rsidRDefault="00290A00" w:rsidP="00290A00">
            <w:pPr>
              <w:jc w:val="center"/>
              <w:rPr>
                <w:rFonts w:asciiTheme="minorEastAsia" w:hAnsiTheme="minorEastAsia"/>
                <w:sz w:val="18"/>
                <w:szCs w:val="18"/>
              </w:rPr>
            </w:pPr>
          </w:p>
        </w:tc>
        <w:tc>
          <w:tcPr>
            <w:tcW w:w="3539" w:type="dxa"/>
            <w:shd w:val="clear" w:color="auto" w:fill="auto"/>
            <w:vAlign w:val="center"/>
          </w:tcPr>
          <w:p w:rsidR="00290A00" w:rsidRPr="00290A00" w:rsidRDefault="00290A00" w:rsidP="00290A00">
            <w:pPr>
              <w:rPr>
                <w:rFonts w:asciiTheme="minorEastAsia" w:hAnsiTheme="minorEastAsia"/>
                <w:sz w:val="18"/>
                <w:szCs w:val="18"/>
              </w:rPr>
            </w:pPr>
          </w:p>
        </w:tc>
      </w:tr>
      <w:tr w:rsidR="00F82297" w:rsidRPr="00290A00" w:rsidTr="00F82297">
        <w:trPr>
          <w:trHeight w:val="90"/>
          <w:jc w:val="center"/>
        </w:trPr>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hint="eastAsia"/>
                <w:sz w:val="18"/>
                <w:szCs w:val="18"/>
              </w:rPr>
              <w:t>P40-N03</w:t>
            </w:r>
          </w:p>
        </w:tc>
        <w:tc>
          <w:tcPr>
            <w:tcW w:w="1984" w:type="dxa"/>
            <w:shd w:val="clear" w:color="auto" w:fill="auto"/>
            <w:vAlign w:val="center"/>
          </w:tcPr>
          <w:p w:rsidR="00290A00" w:rsidRPr="00290A00" w:rsidRDefault="00290A00" w:rsidP="00290A00">
            <w:pPr>
              <w:rPr>
                <w:rFonts w:asciiTheme="minorEastAsia" w:hAnsiTheme="minorEastAsia"/>
                <w:sz w:val="18"/>
                <w:szCs w:val="18"/>
              </w:rPr>
            </w:pPr>
            <w:r w:rsidRPr="00290A00">
              <w:rPr>
                <w:rFonts w:asciiTheme="minorEastAsia" w:hAnsiTheme="minorEastAsia" w:hint="eastAsia"/>
                <w:sz w:val="18"/>
                <w:szCs w:val="18"/>
              </w:rPr>
              <w:t>转速</w:t>
            </w:r>
          </w:p>
        </w:tc>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p>
        </w:tc>
        <w:tc>
          <w:tcPr>
            <w:tcW w:w="850" w:type="dxa"/>
            <w:shd w:val="clear" w:color="auto" w:fill="auto"/>
            <w:vAlign w:val="center"/>
          </w:tcPr>
          <w:p w:rsidR="00290A00" w:rsidRPr="00290A00" w:rsidRDefault="00290A00" w:rsidP="00290A00">
            <w:pPr>
              <w:jc w:val="center"/>
              <w:rPr>
                <w:rFonts w:asciiTheme="minorEastAsia" w:hAnsiTheme="minorEastAsia"/>
                <w:sz w:val="18"/>
                <w:szCs w:val="18"/>
              </w:rPr>
            </w:pPr>
          </w:p>
        </w:tc>
        <w:tc>
          <w:tcPr>
            <w:tcW w:w="3539" w:type="dxa"/>
            <w:shd w:val="clear" w:color="auto" w:fill="auto"/>
            <w:vAlign w:val="center"/>
          </w:tcPr>
          <w:p w:rsidR="00290A00" w:rsidRPr="00290A00" w:rsidRDefault="00290A00" w:rsidP="00290A00">
            <w:pPr>
              <w:rPr>
                <w:rFonts w:asciiTheme="minorEastAsia" w:hAnsiTheme="minorEastAsia"/>
                <w:sz w:val="18"/>
                <w:szCs w:val="18"/>
              </w:rPr>
            </w:pPr>
          </w:p>
        </w:tc>
      </w:tr>
      <w:tr w:rsidR="00F82297" w:rsidRPr="00290A00" w:rsidTr="00F82297">
        <w:trPr>
          <w:trHeight w:val="90"/>
          <w:jc w:val="center"/>
        </w:trPr>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hint="eastAsia"/>
                <w:sz w:val="18"/>
                <w:szCs w:val="18"/>
              </w:rPr>
              <w:t>P40-N04</w:t>
            </w:r>
          </w:p>
        </w:tc>
        <w:tc>
          <w:tcPr>
            <w:tcW w:w="1984" w:type="dxa"/>
            <w:shd w:val="clear" w:color="auto" w:fill="auto"/>
            <w:vAlign w:val="center"/>
          </w:tcPr>
          <w:p w:rsidR="00290A00" w:rsidRPr="00290A00" w:rsidRDefault="00290A00" w:rsidP="00290A00">
            <w:pPr>
              <w:rPr>
                <w:rFonts w:asciiTheme="minorEastAsia" w:hAnsiTheme="minorEastAsia"/>
                <w:sz w:val="18"/>
                <w:szCs w:val="18"/>
              </w:rPr>
            </w:pPr>
            <w:r w:rsidRPr="00290A00">
              <w:rPr>
                <w:rFonts w:asciiTheme="minorEastAsia" w:hAnsiTheme="minorEastAsia" w:hint="eastAsia"/>
                <w:sz w:val="18"/>
                <w:szCs w:val="18"/>
              </w:rPr>
              <w:t>脚踏板AD值</w:t>
            </w:r>
          </w:p>
        </w:tc>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p>
        </w:tc>
        <w:tc>
          <w:tcPr>
            <w:tcW w:w="850" w:type="dxa"/>
            <w:shd w:val="clear" w:color="auto" w:fill="auto"/>
            <w:vAlign w:val="center"/>
          </w:tcPr>
          <w:p w:rsidR="00290A00" w:rsidRPr="00290A00" w:rsidRDefault="00290A00" w:rsidP="00290A00">
            <w:pPr>
              <w:jc w:val="center"/>
              <w:rPr>
                <w:rFonts w:asciiTheme="minorEastAsia" w:hAnsiTheme="minorEastAsia"/>
                <w:sz w:val="18"/>
                <w:szCs w:val="18"/>
              </w:rPr>
            </w:pPr>
          </w:p>
        </w:tc>
        <w:tc>
          <w:tcPr>
            <w:tcW w:w="3539" w:type="dxa"/>
            <w:shd w:val="clear" w:color="auto" w:fill="auto"/>
            <w:vAlign w:val="center"/>
          </w:tcPr>
          <w:p w:rsidR="00290A00" w:rsidRPr="00290A00" w:rsidRDefault="00290A00" w:rsidP="00290A00">
            <w:pPr>
              <w:rPr>
                <w:rFonts w:asciiTheme="minorEastAsia" w:hAnsiTheme="minorEastAsia"/>
                <w:sz w:val="18"/>
                <w:szCs w:val="18"/>
              </w:rPr>
            </w:pPr>
          </w:p>
        </w:tc>
      </w:tr>
      <w:tr w:rsidR="00F82297" w:rsidRPr="00290A00" w:rsidTr="00F82297">
        <w:trPr>
          <w:trHeight w:val="90"/>
          <w:jc w:val="center"/>
        </w:trPr>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r w:rsidRPr="00290A00">
              <w:rPr>
                <w:rFonts w:asciiTheme="minorEastAsia" w:hAnsiTheme="minorEastAsia" w:hint="eastAsia"/>
                <w:sz w:val="18"/>
                <w:szCs w:val="18"/>
              </w:rPr>
              <w:t>P40-N07</w:t>
            </w:r>
          </w:p>
        </w:tc>
        <w:tc>
          <w:tcPr>
            <w:tcW w:w="1984" w:type="dxa"/>
            <w:shd w:val="clear" w:color="auto" w:fill="auto"/>
            <w:vAlign w:val="center"/>
          </w:tcPr>
          <w:p w:rsidR="00290A00" w:rsidRPr="00290A00" w:rsidRDefault="00290A00" w:rsidP="00290A00">
            <w:pPr>
              <w:rPr>
                <w:rFonts w:asciiTheme="minorEastAsia" w:hAnsiTheme="minorEastAsia"/>
                <w:sz w:val="18"/>
                <w:szCs w:val="18"/>
              </w:rPr>
            </w:pPr>
            <w:r w:rsidRPr="00290A00">
              <w:rPr>
                <w:rFonts w:asciiTheme="minorEastAsia" w:hAnsiTheme="minorEastAsia" w:hint="eastAsia"/>
                <w:sz w:val="18"/>
                <w:szCs w:val="18"/>
              </w:rPr>
              <w:t>母线电压AD值</w:t>
            </w:r>
          </w:p>
        </w:tc>
        <w:tc>
          <w:tcPr>
            <w:tcW w:w="993" w:type="dxa"/>
            <w:shd w:val="clear" w:color="auto" w:fill="auto"/>
            <w:vAlign w:val="center"/>
          </w:tcPr>
          <w:p w:rsidR="00290A00" w:rsidRPr="00290A00" w:rsidRDefault="00290A00" w:rsidP="00290A00">
            <w:pPr>
              <w:jc w:val="center"/>
              <w:rPr>
                <w:rFonts w:asciiTheme="minorEastAsia" w:hAnsiTheme="minorEastAsia"/>
                <w:sz w:val="18"/>
                <w:szCs w:val="18"/>
              </w:rPr>
            </w:pPr>
          </w:p>
        </w:tc>
        <w:tc>
          <w:tcPr>
            <w:tcW w:w="850" w:type="dxa"/>
            <w:shd w:val="clear" w:color="auto" w:fill="auto"/>
            <w:vAlign w:val="center"/>
          </w:tcPr>
          <w:p w:rsidR="00290A00" w:rsidRPr="00290A00" w:rsidRDefault="00290A00" w:rsidP="00290A00">
            <w:pPr>
              <w:jc w:val="center"/>
              <w:rPr>
                <w:rFonts w:asciiTheme="minorEastAsia" w:hAnsiTheme="minorEastAsia"/>
                <w:sz w:val="18"/>
                <w:szCs w:val="18"/>
              </w:rPr>
            </w:pPr>
          </w:p>
        </w:tc>
        <w:tc>
          <w:tcPr>
            <w:tcW w:w="3539" w:type="dxa"/>
            <w:shd w:val="clear" w:color="auto" w:fill="auto"/>
            <w:vAlign w:val="center"/>
          </w:tcPr>
          <w:p w:rsidR="00290A00" w:rsidRPr="00290A00" w:rsidRDefault="00290A00" w:rsidP="00290A00">
            <w:pPr>
              <w:rPr>
                <w:rFonts w:asciiTheme="minorEastAsia" w:hAnsiTheme="minorEastAsia"/>
                <w:sz w:val="18"/>
                <w:szCs w:val="18"/>
              </w:rPr>
            </w:pPr>
          </w:p>
        </w:tc>
      </w:tr>
    </w:tbl>
    <w:p w:rsidR="003A7842" w:rsidRPr="00686106" w:rsidRDefault="00686106" w:rsidP="00290A00">
      <w:pPr>
        <w:spacing w:line="360" w:lineRule="auto"/>
        <w:ind w:firstLineChars="236" w:firstLine="425"/>
        <w:jc w:val="left"/>
        <w:rPr>
          <w:rFonts w:asciiTheme="minorEastAsia" w:hAnsiTheme="minorEastAsia"/>
          <w:bCs/>
          <w:sz w:val="18"/>
          <w:szCs w:val="18"/>
        </w:rPr>
      </w:pPr>
      <w:r w:rsidRPr="00686106">
        <w:rPr>
          <w:rFonts w:asciiTheme="minorEastAsia" w:hAnsiTheme="minorEastAsia" w:cs="宋体" w:hint="eastAsia"/>
          <w:sz w:val="18"/>
          <w:szCs w:val="18"/>
        </w:rPr>
        <w:t>注：参数默认值仅供参考，实际参数值以实物为准。</w:t>
      </w:r>
    </w:p>
    <w:p w:rsidR="00686106" w:rsidRDefault="00686106" w:rsidP="003A7842">
      <w:pPr>
        <w:spacing w:line="360" w:lineRule="auto"/>
        <w:jc w:val="left"/>
        <w:rPr>
          <w:rFonts w:asciiTheme="minorEastAsia" w:hAnsiTheme="minorEastAsia"/>
          <w:b/>
          <w:bCs/>
        </w:rPr>
      </w:pPr>
    </w:p>
    <w:p w:rsidR="003A7842" w:rsidRDefault="003A7842" w:rsidP="003A7842">
      <w:pPr>
        <w:rPr>
          <w:rFonts w:ascii="宋体" w:hAnsi="宋体" w:cs="宋体"/>
          <w:b/>
          <w:szCs w:val="21"/>
        </w:rPr>
      </w:pPr>
      <w:r>
        <w:rPr>
          <w:rFonts w:ascii="宋体" w:hAnsi="宋体" w:cs="宋体" w:hint="eastAsia"/>
          <w:b/>
          <w:szCs w:val="21"/>
        </w:rPr>
        <w:t>3</w:t>
      </w:r>
      <w:r>
        <w:rPr>
          <w:rFonts w:ascii="宋体" w:hAnsi="宋体" w:cs="宋体"/>
          <w:b/>
          <w:szCs w:val="21"/>
        </w:rPr>
        <w:t xml:space="preserve"> </w:t>
      </w:r>
      <w:r>
        <w:rPr>
          <w:rFonts w:ascii="宋体" w:hAnsi="宋体" w:cs="宋体" w:hint="eastAsia"/>
          <w:b/>
          <w:szCs w:val="21"/>
        </w:rPr>
        <w:t>错</w:t>
      </w:r>
      <w:r>
        <w:rPr>
          <w:rFonts w:ascii="宋体" w:hAnsi="宋体" w:cs="宋体"/>
          <w:b/>
          <w:szCs w:val="21"/>
        </w:rPr>
        <w:t>误代码表</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2008"/>
        <w:gridCol w:w="5670"/>
      </w:tblGrid>
      <w:tr w:rsidR="003A7842" w:rsidTr="00F82297">
        <w:trPr>
          <w:trHeight w:val="445"/>
          <w:jc w:val="center"/>
        </w:trPr>
        <w:tc>
          <w:tcPr>
            <w:tcW w:w="822" w:type="dxa"/>
            <w:vAlign w:val="center"/>
          </w:tcPr>
          <w:p w:rsidR="003A7842" w:rsidRDefault="003A7842" w:rsidP="00570B96">
            <w:pPr>
              <w:snapToGrid w:val="0"/>
              <w:spacing w:line="276" w:lineRule="auto"/>
              <w:jc w:val="center"/>
              <w:rPr>
                <w:rFonts w:ascii="宋体" w:hAnsi="宋体"/>
                <w:sz w:val="18"/>
                <w:szCs w:val="18"/>
              </w:rPr>
            </w:pPr>
            <w:r>
              <w:rPr>
                <w:rFonts w:ascii="宋体" w:hAnsi="宋体" w:hint="eastAsia"/>
                <w:sz w:val="18"/>
                <w:szCs w:val="18"/>
              </w:rPr>
              <w:t>错误码</w:t>
            </w:r>
          </w:p>
        </w:tc>
        <w:tc>
          <w:tcPr>
            <w:tcW w:w="2008" w:type="dxa"/>
            <w:vAlign w:val="center"/>
          </w:tcPr>
          <w:p w:rsidR="003A7842" w:rsidRDefault="003A7842" w:rsidP="00570B96">
            <w:pPr>
              <w:snapToGrid w:val="0"/>
              <w:jc w:val="center"/>
              <w:rPr>
                <w:rFonts w:ascii="宋体" w:hAnsi="宋体"/>
                <w:sz w:val="18"/>
                <w:szCs w:val="18"/>
              </w:rPr>
            </w:pPr>
            <w:r>
              <w:rPr>
                <w:rFonts w:ascii="宋体" w:hAnsi="宋体" w:hint="eastAsia"/>
                <w:sz w:val="18"/>
                <w:szCs w:val="18"/>
              </w:rPr>
              <w:t>内容</w:t>
            </w:r>
          </w:p>
        </w:tc>
        <w:tc>
          <w:tcPr>
            <w:tcW w:w="5670" w:type="dxa"/>
            <w:vAlign w:val="center"/>
          </w:tcPr>
          <w:p w:rsidR="003A7842" w:rsidRDefault="003A7842" w:rsidP="00570B96">
            <w:pPr>
              <w:snapToGrid w:val="0"/>
              <w:spacing w:line="276" w:lineRule="auto"/>
              <w:jc w:val="center"/>
              <w:rPr>
                <w:rFonts w:ascii="宋体" w:hAnsi="宋体"/>
                <w:sz w:val="18"/>
                <w:szCs w:val="18"/>
              </w:rPr>
            </w:pPr>
            <w:r>
              <w:rPr>
                <w:rFonts w:ascii="宋体" w:hAnsi="宋体" w:hint="eastAsia"/>
                <w:sz w:val="18"/>
                <w:szCs w:val="18"/>
              </w:rPr>
              <w:t>对策</w:t>
            </w:r>
          </w:p>
        </w:tc>
      </w:tr>
      <w:tr w:rsidR="003A7842" w:rsidTr="00F82297">
        <w:trPr>
          <w:trHeight w:val="397"/>
          <w:jc w:val="center"/>
        </w:trPr>
        <w:tc>
          <w:tcPr>
            <w:tcW w:w="822" w:type="dxa"/>
            <w:vAlign w:val="center"/>
          </w:tcPr>
          <w:p w:rsidR="003A7842" w:rsidRDefault="003A7842" w:rsidP="00570B96">
            <w:pPr>
              <w:snapToGrid w:val="0"/>
              <w:spacing w:line="276" w:lineRule="auto"/>
              <w:jc w:val="center"/>
              <w:rPr>
                <w:rFonts w:ascii="宋体" w:hAnsi="宋体"/>
                <w:sz w:val="18"/>
                <w:szCs w:val="18"/>
              </w:rPr>
            </w:pPr>
            <w:r>
              <w:rPr>
                <w:rFonts w:ascii="宋体" w:hAnsi="宋体" w:hint="eastAsia"/>
                <w:sz w:val="18"/>
                <w:szCs w:val="18"/>
              </w:rPr>
              <w:t>E01</w:t>
            </w:r>
          </w:p>
        </w:tc>
        <w:tc>
          <w:tcPr>
            <w:tcW w:w="2008" w:type="dxa"/>
            <w:vAlign w:val="center"/>
          </w:tcPr>
          <w:p w:rsidR="003A7842" w:rsidRDefault="003A7842" w:rsidP="00570B96">
            <w:pPr>
              <w:snapToGrid w:val="0"/>
              <w:spacing w:line="276" w:lineRule="auto"/>
              <w:rPr>
                <w:rFonts w:ascii="宋体" w:hAnsi="宋体"/>
                <w:sz w:val="18"/>
                <w:szCs w:val="18"/>
              </w:rPr>
            </w:pPr>
            <w:r w:rsidRPr="00A76F3C">
              <w:rPr>
                <w:rFonts w:ascii="宋体" w:hAnsi="宋体" w:cs="宋体" w:hint="eastAsia"/>
                <w:sz w:val="18"/>
                <w:szCs w:val="18"/>
              </w:rPr>
              <w:t>系统过压</w:t>
            </w:r>
          </w:p>
        </w:tc>
        <w:tc>
          <w:tcPr>
            <w:tcW w:w="5670" w:type="dxa"/>
            <w:vAlign w:val="center"/>
          </w:tcPr>
          <w:p w:rsidR="003A7842" w:rsidRDefault="003A7842" w:rsidP="00570B96">
            <w:pPr>
              <w:snapToGrid w:val="0"/>
              <w:spacing w:line="276" w:lineRule="auto"/>
              <w:rPr>
                <w:rFonts w:ascii="宋体" w:hAnsi="宋体"/>
                <w:sz w:val="18"/>
                <w:szCs w:val="18"/>
              </w:rPr>
            </w:pPr>
            <w:r w:rsidRPr="00A76F3C">
              <w:rPr>
                <w:rFonts w:ascii="宋体" w:hAnsi="宋体" w:cs="宋体" w:hint="eastAsia"/>
                <w:sz w:val="18"/>
                <w:szCs w:val="18"/>
              </w:rPr>
              <w:t>请切断电源，确认电源电压是否正确。</w:t>
            </w:r>
          </w:p>
        </w:tc>
      </w:tr>
      <w:tr w:rsidR="003A7842" w:rsidTr="00F82297">
        <w:trPr>
          <w:trHeight w:val="397"/>
          <w:jc w:val="center"/>
        </w:trPr>
        <w:tc>
          <w:tcPr>
            <w:tcW w:w="822" w:type="dxa"/>
            <w:vAlign w:val="center"/>
          </w:tcPr>
          <w:p w:rsidR="003A7842" w:rsidRDefault="003A7842" w:rsidP="00570B96">
            <w:pPr>
              <w:snapToGrid w:val="0"/>
              <w:spacing w:line="276" w:lineRule="auto"/>
              <w:jc w:val="center"/>
              <w:rPr>
                <w:rFonts w:ascii="宋体" w:hAnsi="宋体"/>
                <w:sz w:val="18"/>
                <w:szCs w:val="18"/>
              </w:rPr>
            </w:pPr>
            <w:r>
              <w:rPr>
                <w:rFonts w:ascii="宋体" w:hAnsi="宋体" w:hint="eastAsia"/>
                <w:sz w:val="18"/>
                <w:szCs w:val="18"/>
              </w:rPr>
              <w:t>E02</w:t>
            </w:r>
          </w:p>
        </w:tc>
        <w:tc>
          <w:tcPr>
            <w:tcW w:w="2008" w:type="dxa"/>
            <w:vAlign w:val="center"/>
          </w:tcPr>
          <w:p w:rsidR="003A7842" w:rsidRDefault="003A7842" w:rsidP="00570B96">
            <w:pPr>
              <w:snapToGrid w:val="0"/>
              <w:spacing w:line="276" w:lineRule="auto"/>
              <w:rPr>
                <w:rFonts w:ascii="宋体" w:hAnsi="宋体"/>
                <w:sz w:val="18"/>
                <w:szCs w:val="18"/>
              </w:rPr>
            </w:pPr>
            <w:r w:rsidRPr="00A76F3C">
              <w:rPr>
                <w:rFonts w:ascii="宋体" w:hAnsi="宋体" w:cs="宋体" w:hint="eastAsia"/>
                <w:sz w:val="18"/>
                <w:szCs w:val="18"/>
              </w:rPr>
              <w:t>系统欠压</w:t>
            </w:r>
          </w:p>
        </w:tc>
        <w:tc>
          <w:tcPr>
            <w:tcW w:w="5670" w:type="dxa"/>
            <w:vAlign w:val="center"/>
          </w:tcPr>
          <w:p w:rsidR="003A7842" w:rsidRDefault="003A7842" w:rsidP="00570B96">
            <w:pPr>
              <w:snapToGrid w:val="0"/>
              <w:spacing w:line="276" w:lineRule="auto"/>
              <w:rPr>
                <w:rFonts w:ascii="宋体" w:hAnsi="宋体"/>
                <w:sz w:val="18"/>
                <w:szCs w:val="18"/>
              </w:rPr>
            </w:pPr>
            <w:r w:rsidRPr="00A76F3C">
              <w:rPr>
                <w:rFonts w:ascii="宋体" w:hAnsi="宋体" w:cs="宋体" w:hint="eastAsia"/>
                <w:sz w:val="18"/>
                <w:szCs w:val="18"/>
              </w:rPr>
              <w:t>请切断电源，确认电源电压是否正确。</w:t>
            </w:r>
          </w:p>
        </w:tc>
      </w:tr>
      <w:tr w:rsidR="003A7842" w:rsidTr="00F82297">
        <w:trPr>
          <w:trHeight w:val="397"/>
          <w:jc w:val="center"/>
        </w:trPr>
        <w:tc>
          <w:tcPr>
            <w:tcW w:w="822" w:type="dxa"/>
            <w:vAlign w:val="center"/>
          </w:tcPr>
          <w:p w:rsidR="003A7842" w:rsidRDefault="003A7842" w:rsidP="00570B96">
            <w:pPr>
              <w:snapToGrid w:val="0"/>
              <w:spacing w:line="276" w:lineRule="auto"/>
              <w:jc w:val="center"/>
              <w:rPr>
                <w:rFonts w:ascii="宋体" w:hAnsi="宋体"/>
                <w:sz w:val="18"/>
                <w:szCs w:val="18"/>
              </w:rPr>
            </w:pPr>
            <w:r>
              <w:rPr>
                <w:rFonts w:ascii="宋体" w:hAnsi="宋体" w:hint="eastAsia"/>
                <w:sz w:val="18"/>
                <w:szCs w:val="18"/>
              </w:rPr>
              <w:t>E05</w:t>
            </w:r>
          </w:p>
        </w:tc>
        <w:tc>
          <w:tcPr>
            <w:tcW w:w="2008" w:type="dxa"/>
            <w:vAlign w:val="center"/>
          </w:tcPr>
          <w:p w:rsidR="003A7842" w:rsidRDefault="003A7842" w:rsidP="00570B96">
            <w:pPr>
              <w:snapToGrid w:val="0"/>
              <w:spacing w:line="276" w:lineRule="auto"/>
              <w:rPr>
                <w:rFonts w:ascii="宋体" w:hAnsi="宋体"/>
                <w:sz w:val="18"/>
                <w:szCs w:val="18"/>
              </w:rPr>
            </w:pPr>
            <w:r w:rsidRPr="00A76F3C">
              <w:rPr>
                <w:rFonts w:ascii="宋体" w:hAnsi="宋体" w:cs="宋体" w:hint="eastAsia"/>
                <w:sz w:val="18"/>
                <w:szCs w:val="18"/>
              </w:rPr>
              <w:t>控诉器故障</w:t>
            </w:r>
          </w:p>
        </w:tc>
        <w:tc>
          <w:tcPr>
            <w:tcW w:w="5670" w:type="dxa"/>
            <w:vAlign w:val="center"/>
          </w:tcPr>
          <w:p w:rsidR="003A7842" w:rsidRDefault="003A7842" w:rsidP="00570B96">
            <w:pPr>
              <w:snapToGrid w:val="0"/>
              <w:spacing w:line="276" w:lineRule="auto"/>
              <w:rPr>
                <w:rFonts w:ascii="宋体" w:hAnsi="宋体"/>
                <w:sz w:val="18"/>
                <w:szCs w:val="18"/>
              </w:rPr>
            </w:pPr>
            <w:r w:rsidRPr="00A76F3C">
              <w:rPr>
                <w:rFonts w:ascii="宋体" w:hAnsi="宋体" w:cs="宋体" w:hint="eastAsia"/>
                <w:sz w:val="18"/>
                <w:szCs w:val="18"/>
              </w:rPr>
              <w:t>请切断电源，确认控诉器是否正确连接在电控上。</w:t>
            </w:r>
          </w:p>
        </w:tc>
      </w:tr>
      <w:tr w:rsidR="003A7842" w:rsidTr="00F82297">
        <w:trPr>
          <w:trHeight w:val="397"/>
          <w:jc w:val="center"/>
        </w:trPr>
        <w:tc>
          <w:tcPr>
            <w:tcW w:w="822" w:type="dxa"/>
            <w:vAlign w:val="center"/>
          </w:tcPr>
          <w:p w:rsidR="003A7842" w:rsidRDefault="003A7842" w:rsidP="00570B96">
            <w:pPr>
              <w:snapToGrid w:val="0"/>
              <w:spacing w:line="276" w:lineRule="auto"/>
              <w:jc w:val="center"/>
              <w:rPr>
                <w:rFonts w:ascii="宋体" w:hAnsi="宋体"/>
                <w:sz w:val="18"/>
                <w:szCs w:val="18"/>
              </w:rPr>
            </w:pPr>
            <w:r>
              <w:rPr>
                <w:rFonts w:ascii="宋体" w:hAnsi="宋体"/>
                <w:sz w:val="18"/>
                <w:szCs w:val="18"/>
              </w:rPr>
              <w:t>E</w:t>
            </w:r>
            <w:r>
              <w:rPr>
                <w:rFonts w:ascii="宋体" w:hAnsi="宋体" w:hint="eastAsia"/>
                <w:sz w:val="18"/>
                <w:szCs w:val="18"/>
              </w:rPr>
              <w:t>0</w:t>
            </w:r>
            <w:r>
              <w:rPr>
                <w:rFonts w:ascii="宋体" w:hAnsi="宋体"/>
                <w:sz w:val="18"/>
                <w:szCs w:val="18"/>
              </w:rPr>
              <w:t>7</w:t>
            </w:r>
          </w:p>
        </w:tc>
        <w:tc>
          <w:tcPr>
            <w:tcW w:w="2008" w:type="dxa"/>
            <w:vAlign w:val="center"/>
          </w:tcPr>
          <w:p w:rsidR="003A7842" w:rsidRDefault="003A7842" w:rsidP="00570B96">
            <w:pPr>
              <w:snapToGrid w:val="0"/>
              <w:spacing w:line="276" w:lineRule="auto"/>
              <w:rPr>
                <w:rFonts w:ascii="宋体" w:hAnsi="宋体"/>
                <w:sz w:val="18"/>
                <w:szCs w:val="18"/>
              </w:rPr>
            </w:pPr>
            <w:r>
              <w:rPr>
                <w:rFonts w:ascii="宋体" w:hAnsi="宋体" w:cs="宋体" w:hint="eastAsia"/>
                <w:sz w:val="18"/>
                <w:szCs w:val="18"/>
              </w:rPr>
              <w:t>电机堵转</w:t>
            </w:r>
          </w:p>
        </w:tc>
        <w:tc>
          <w:tcPr>
            <w:tcW w:w="5670" w:type="dxa"/>
            <w:vAlign w:val="center"/>
          </w:tcPr>
          <w:p w:rsidR="003A7842" w:rsidRDefault="003A7842" w:rsidP="00570B96">
            <w:pPr>
              <w:snapToGrid w:val="0"/>
              <w:spacing w:line="276" w:lineRule="auto"/>
              <w:rPr>
                <w:rFonts w:ascii="宋体" w:hAnsi="宋体"/>
                <w:sz w:val="18"/>
                <w:szCs w:val="18"/>
              </w:rPr>
            </w:pPr>
            <w:r w:rsidRPr="00A76F3C">
              <w:rPr>
                <w:rFonts w:ascii="宋体" w:hAnsi="宋体" w:cs="宋体" w:hint="eastAsia"/>
                <w:sz w:val="18"/>
                <w:szCs w:val="18"/>
              </w:rPr>
              <w:t>请旋转手轮，确认主轴电机是否锁定。报警后转动手轮45°可自动消除报警。请确认电机的编码器电缆和电机的电源电缆是否正常连接。</w:t>
            </w:r>
          </w:p>
        </w:tc>
      </w:tr>
      <w:tr w:rsidR="003A7842" w:rsidTr="00F82297">
        <w:trPr>
          <w:trHeight w:val="600"/>
          <w:jc w:val="center"/>
        </w:trPr>
        <w:tc>
          <w:tcPr>
            <w:tcW w:w="822" w:type="dxa"/>
            <w:vAlign w:val="center"/>
          </w:tcPr>
          <w:p w:rsidR="000632E6" w:rsidRDefault="000632E6" w:rsidP="00570B96">
            <w:pPr>
              <w:snapToGrid w:val="0"/>
              <w:spacing w:line="276" w:lineRule="auto"/>
              <w:jc w:val="center"/>
              <w:rPr>
                <w:rFonts w:ascii="宋体" w:hAnsi="宋体"/>
                <w:sz w:val="18"/>
                <w:szCs w:val="18"/>
              </w:rPr>
            </w:pPr>
            <w:r>
              <w:rPr>
                <w:rFonts w:ascii="宋体" w:hAnsi="宋体"/>
                <w:sz w:val="18"/>
                <w:szCs w:val="18"/>
              </w:rPr>
              <w:t>E09</w:t>
            </w:r>
          </w:p>
          <w:p w:rsidR="003A7842" w:rsidRDefault="003A7842" w:rsidP="00570B96">
            <w:pPr>
              <w:snapToGrid w:val="0"/>
              <w:spacing w:line="276" w:lineRule="auto"/>
              <w:jc w:val="center"/>
              <w:rPr>
                <w:rFonts w:ascii="宋体" w:hAnsi="宋体"/>
                <w:sz w:val="18"/>
                <w:szCs w:val="18"/>
              </w:rPr>
            </w:pPr>
            <w:r>
              <w:rPr>
                <w:rFonts w:ascii="宋体" w:hAnsi="宋体"/>
                <w:sz w:val="18"/>
                <w:szCs w:val="18"/>
              </w:rPr>
              <w:t>E</w:t>
            </w:r>
            <w:r>
              <w:rPr>
                <w:rFonts w:ascii="宋体" w:hAnsi="宋体" w:hint="eastAsia"/>
                <w:sz w:val="18"/>
                <w:szCs w:val="18"/>
              </w:rPr>
              <w:t>11</w:t>
            </w:r>
          </w:p>
        </w:tc>
        <w:tc>
          <w:tcPr>
            <w:tcW w:w="2008" w:type="dxa"/>
            <w:vAlign w:val="center"/>
          </w:tcPr>
          <w:p w:rsidR="003A7842" w:rsidRDefault="000632E6" w:rsidP="00570B96">
            <w:pPr>
              <w:snapToGrid w:val="0"/>
              <w:spacing w:line="276" w:lineRule="auto"/>
              <w:rPr>
                <w:rFonts w:ascii="宋体" w:hAnsi="宋体"/>
                <w:sz w:val="18"/>
                <w:szCs w:val="18"/>
              </w:rPr>
            </w:pPr>
            <w:r>
              <w:rPr>
                <w:rFonts w:asciiTheme="minorEastAsia" w:hAnsiTheme="minorEastAsia" w:cs="宋体" w:hint="eastAsia"/>
                <w:sz w:val="18"/>
                <w:szCs w:val="18"/>
              </w:rPr>
              <w:t>定位信号异常</w:t>
            </w:r>
          </w:p>
        </w:tc>
        <w:tc>
          <w:tcPr>
            <w:tcW w:w="5670" w:type="dxa"/>
            <w:vAlign w:val="center"/>
          </w:tcPr>
          <w:p w:rsidR="003A7842" w:rsidRDefault="003A7842" w:rsidP="00161EF8">
            <w:pPr>
              <w:snapToGrid w:val="0"/>
              <w:spacing w:line="276" w:lineRule="auto"/>
              <w:rPr>
                <w:rFonts w:ascii="宋体" w:hAnsi="宋体"/>
                <w:sz w:val="18"/>
                <w:szCs w:val="18"/>
              </w:rPr>
            </w:pPr>
            <w:r w:rsidRPr="00A76F3C">
              <w:rPr>
                <w:rFonts w:ascii="宋体" w:hAnsi="宋体" w:cs="宋体" w:hint="eastAsia"/>
                <w:sz w:val="18"/>
                <w:szCs w:val="18"/>
              </w:rPr>
              <w:t>请切断电源，</w:t>
            </w:r>
            <w:r w:rsidR="000632E6">
              <w:rPr>
                <w:rFonts w:asciiTheme="minorEastAsia" w:hAnsiTheme="minorEastAsia" w:cs="宋体" w:hint="eastAsia"/>
                <w:sz w:val="18"/>
                <w:szCs w:val="18"/>
              </w:rPr>
              <w:t>检查电机编码器接口是否松动或脱落，将其恢复正常后重启系统。</w:t>
            </w:r>
            <w:bookmarkStart w:id="0" w:name="_GoBack"/>
            <w:bookmarkEnd w:id="0"/>
          </w:p>
        </w:tc>
      </w:tr>
      <w:tr w:rsidR="003A7842" w:rsidTr="00F82297">
        <w:trPr>
          <w:trHeight w:val="397"/>
          <w:jc w:val="center"/>
        </w:trPr>
        <w:tc>
          <w:tcPr>
            <w:tcW w:w="822" w:type="dxa"/>
            <w:vAlign w:val="center"/>
          </w:tcPr>
          <w:p w:rsidR="003A7842" w:rsidRDefault="003A7842" w:rsidP="00570B96">
            <w:pPr>
              <w:snapToGrid w:val="0"/>
              <w:spacing w:line="276" w:lineRule="auto"/>
              <w:jc w:val="center"/>
              <w:rPr>
                <w:rFonts w:ascii="宋体" w:hAnsi="宋体"/>
                <w:sz w:val="18"/>
                <w:szCs w:val="18"/>
              </w:rPr>
            </w:pPr>
            <w:r>
              <w:rPr>
                <w:rFonts w:ascii="宋体" w:hAnsi="宋体"/>
                <w:sz w:val="18"/>
                <w:szCs w:val="18"/>
              </w:rPr>
              <w:t>E14</w:t>
            </w:r>
          </w:p>
        </w:tc>
        <w:tc>
          <w:tcPr>
            <w:tcW w:w="2008" w:type="dxa"/>
            <w:vAlign w:val="center"/>
          </w:tcPr>
          <w:p w:rsidR="003A7842" w:rsidRDefault="003A7842" w:rsidP="00570B96">
            <w:pPr>
              <w:snapToGrid w:val="0"/>
              <w:spacing w:line="276" w:lineRule="auto"/>
              <w:rPr>
                <w:rFonts w:ascii="宋体" w:hAnsi="宋体"/>
                <w:sz w:val="18"/>
                <w:szCs w:val="18"/>
              </w:rPr>
            </w:pPr>
            <w:r>
              <w:rPr>
                <w:rFonts w:ascii="宋体" w:hAnsi="宋体" w:cs="宋体" w:hint="eastAsia"/>
                <w:sz w:val="18"/>
                <w:szCs w:val="18"/>
              </w:rPr>
              <w:t>编码器信号异常</w:t>
            </w:r>
          </w:p>
        </w:tc>
        <w:tc>
          <w:tcPr>
            <w:tcW w:w="5670" w:type="dxa"/>
            <w:vAlign w:val="center"/>
          </w:tcPr>
          <w:p w:rsidR="003A7842" w:rsidRDefault="003A7842" w:rsidP="00570B96">
            <w:pPr>
              <w:snapToGrid w:val="0"/>
              <w:spacing w:line="276" w:lineRule="auto"/>
              <w:rPr>
                <w:rFonts w:ascii="宋体" w:hAnsi="宋体"/>
                <w:sz w:val="18"/>
                <w:szCs w:val="18"/>
              </w:rPr>
            </w:pPr>
            <w:r w:rsidRPr="0060559B">
              <w:rPr>
                <w:rFonts w:ascii="宋体" w:hAnsi="宋体" w:cs="宋体" w:hint="eastAsia"/>
                <w:sz w:val="18"/>
                <w:szCs w:val="18"/>
              </w:rPr>
              <w:t>请切断电源，检查电机编码器接口是否松动或脱落，将其恢复正常后重启系统。</w:t>
            </w:r>
          </w:p>
        </w:tc>
      </w:tr>
      <w:tr w:rsidR="003A7842" w:rsidTr="00F82297">
        <w:trPr>
          <w:trHeight w:val="397"/>
          <w:jc w:val="center"/>
        </w:trPr>
        <w:tc>
          <w:tcPr>
            <w:tcW w:w="822" w:type="dxa"/>
            <w:vAlign w:val="center"/>
          </w:tcPr>
          <w:p w:rsidR="003A7842" w:rsidRDefault="003A7842" w:rsidP="00570B96">
            <w:pPr>
              <w:snapToGrid w:val="0"/>
              <w:spacing w:line="276" w:lineRule="auto"/>
              <w:jc w:val="center"/>
              <w:rPr>
                <w:rFonts w:ascii="宋体" w:hAnsi="宋体"/>
                <w:sz w:val="18"/>
                <w:szCs w:val="18"/>
              </w:rPr>
            </w:pPr>
            <w:r>
              <w:rPr>
                <w:rFonts w:ascii="宋体" w:hAnsi="宋体"/>
                <w:sz w:val="18"/>
                <w:szCs w:val="18"/>
              </w:rPr>
              <w:t>E15</w:t>
            </w:r>
          </w:p>
        </w:tc>
        <w:tc>
          <w:tcPr>
            <w:tcW w:w="2008" w:type="dxa"/>
            <w:vAlign w:val="center"/>
          </w:tcPr>
          <w:p w:rsidR="003A7842" w:rsidRDefault="003A7842" w:rsidP="00570B96">
            <w:pPr>
              <w:snapToGrid w:val="0"/>
              <w:spacing w:line="276" w:lineRule="auto"/>
              <w:rPr>
                <w:rFonts w:ascii="宋体" w:hAnsi="宋体"/>
                <w:sz w:val="18"/>
                <w:szCs w:val="18"/>
              </w:rPr>
            </w:pPr>
            <w:r w:rsidRPr="0060559B">
              <w:rPr>
                <w:rFonts w:ascii="宋体" w:hAnsi="宋体" w:cs="宋体" w:hint="eastAsia"/>
                <w:sz w:val="18"/>
                <w:szCs w:val="18"/>
              </w:rPr>
              <w:t>系统过流保护</w:t>
            </w:r>
          </w:p>
        </w:tc>
        <w:tc>
          <w:tcPr>
            <w:tcW w:w="5670" w:type="dxa"/>
            <w:vAlign w:val="center"/>
          </w:tcPr>
          <w:p w:rsidR="003A7842" w:rsidRDefault="003A7842" w:rsidP="00570B96">
            <w:pPr>
              <w:snapToGrid w:val="0"/>
              <w:spacing w:line="276" w:lineRule="auto"/>
              <w:rPr>
                <w:rFonts w:ascii="宋体" w:hAnsi="宋体"/>
                <w:sz w:val="18"/>
                <w:szCs w:val="18"/>
              </w:rPr>
            </w:pPr>
            <w:r w:rsidRPr="0060559B">
              <w:rPr>
                <w:rFonts w:ascii="宋体" w:hAnsi="宋体" w:cs="宋体" w:hint="eastAsia"/>
                <w:sz w:val="18"/>
                <w:szCs w:val="18"/>
              </w:rPr>
              <w:t>请切断电源，确认电机供电电缆是否破损或异常连接，排除异常后重启。</w:t>
            </w:r>
          </w:p>
        </w:tc>
      </w:tr>
    </w:tbl>
    <w:p w:rsidR="00686106" w:rsidRDefault="00686106" w:rsidP="003A7842">
      <w:pPr>
        <w:rPr>
          <w:rFonts w:ascii="宋体" w:hAnsi="宋体" w:cs="宋体"/>
          <w:b/>
          <w:szCs w:val="21"/>
        </w:rPr>
      </w:pPr>
    </w:p>
    <w:p w:rsidR="003A7842" w:rsidRPr="00397EEF" w:rsidRDefault="003A7842" w:rsidP="003A7842">
      <w:pPr>
        <w:rPr>
          <w:rFonts w:ascii="宋体" w:hAnsi="宋体" w:cs="宋体"/>
          <w:b/>
          <w:szCs w:val="21"/>
        </w:rPr>
      </w:pPr>
      <w:r>
        <w:rPr>
          <w:rFonts w:ascii="宋体" w:hAnsi="宋体" w:cs="宋体" w:hint="eastAsia"/>
          <w:b/>
          <w:szCs w:val="21"/>
        </w:rPr>
        <w:t>4</w:t>
      </w:r>
      <w:r>
        <w:rPr>
          <w:rFonts w:ascii="宋体" w:hAnsi="宋体" w:cs="宋体"/>
          <w:b/>
          <w:szCs w:val="21"/>
        </w:rPr>
        <w:t xml:space="preserve"> </w:t>
      </w:r>
      <w:r>
        <w:rPr>
          <w:rFonts w:ascii="宋体" w:hAnsi="宋体" w:cs="宋体" w:hint="eastAsia"/>
          <w:b/>
          <w:szCs w:val="21"/>
        </w:rPr>
        <w:t>端口示意图</w:t>
      </w:r>
    </w:p>
    <w:p w:rsidR="003A7842" w:rsidRDefault="00290A00" w:rsidP="003A7842">
      <w:pPr>
        <w:pStyle w:val="11"/>
        <w:ind w:firstLineChars="0" w:firstLine="0"/>
        <w:jc w:val="left"/>
        <w:rPr>
          <w:rFonts w:ascii="宋体" w:hAnsi="宋体"/>
          <w:b/>
          <w:bCs/>
          <w:szCs w:val="21"/>
        </w:rPr>
      </w:pPr>
      <w:r>
        <w:rPr>
          <w:rFonts w:ascii="宋体" w:hAnsi="宋体"/>
          <w:b/>
          <w:bCs/>
          <w:szCs w:val="21"/>
        </w:rPr>
        <w:t>2</w:t>
      </w:r>
      <w:r w:rsidR="0051246A">
        <w:rPr>
          <w:rFonts w:hint="eastAsia"/>
          <w:b/>
          <w:bCs/>
        </w:rPr>
        <w:t>P</w:t>
      </w:r>
      <w:r>
        <w:rPr>
          <w:rFonts w:ascii="宋体" w:hAnsi="宋体" w:hint="eastAsia"/>
          <w:b/>
          <w:bCs/>
          <w:szCs w:val="21"/>
        </w:rPr>
        <w:t>功能</w:t>
      </w:r>
      <w:r w:rsidR="003A7842">
        <w:rPr>
          <w:rFonts w:ascii="宋体" w:hAnsi="宋体" w:hint="eastAsia"/>
          <w:b/>
          <w:bCs/>
          <w:szCs w:val="21"/>
        </w:rPr>
        <w:t>端口</w:t>
      </w:r>
    </w:p>
    <w:p w:rsidR="00290A00" w:rsidRDefault="00490D2D" w:rsidP="00490D2D">
      <w:pPr>
        <w:pStyle w:val="11"/>
        <w:ind w:firstLineChars="0" w:firstLine="0"/>
        <w:jc w:val="center"/>
        <w:rPr>
          <w:rFonts w:ascii="宋体" w:hAnsi="宋体"/>
          <w:b/>
          <w:bCs/>
          <w:szCs w:val="21"/>
        </w:rPr>
      </w:pPr>
      <w:r w:rsidRPr="00490D2D">
        <w:rPr>
          <w:noProof/>
        </w:rPr>
        <w:drawing>
          <wp:inline distT="0" distB="0" distL="0" distR="0">
            <wp:extent cx="621561" cy="1440000"/>
            <wp:effectExtent l="0" t="0" r="7620" b="825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1561" cy="1440000"/>
                    </a:xfrm>
                    <a:prstGeom prst="rect">
                      <a:avLst/>
                    </a:prstGeom>
                    <a:noFill/>
                    <a:ln>
                      <a:noFill/>
                    </a:ln>
                  </pic:spPr>
                </pic:pic>
              </a:graphicData>
            </a:graphic>
          </wp:inline>
        </w:drawing>
      </w:r>
    </w:p>
    <w:p w:rsidR="00490D2D" w:rsidRPr="00490D2D" w:rsidRDefault="00490D2D" w:rsidP="00490D2D">
      <w:pPr>
        <w:pStyle w:val="11"/>
        <w:ind w:firstLineChars="1575" w:firstLine="2835"/>
        <w:jc w:val="left"/>
        <w:rPr>
          <w:rFonts w:asciiTheme="minorEastAsia" w:eastAsiaTheme="minorEastAsia" w:hAnsiTheme="minorEastAsia"/>
          <w:b/>
          <w:bCs/>
          <w:sz w:val="18"/>
          <w:szCs w:val="18"/>
        </w:rPr>
      </w:pPr>
      <w:r w:rsidRPr="00490D2D">
        <w:rPr>
          <w:rFonts w:asciiTheme="minorEastAsia" w:eastAsiaTheme="minorEastAsia" w:hAnsiTheme="minorEastAsia" w:hint="eastAsia"/>
          <w:sz w:val="18"/>
          <w:szCs w:val="18"/>
        </w:rPr>
        <w:t>1．衣车灯：1（DGND）、2（+5V）</w:t>
      </w:r>
    </w:p>
    <w:sectPr w:rsidR="00490D2D" w:rsidRPr="00490D2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0EDC" w:rsidRDefault="006D0EDC" w:rsidP="003B21AB">
      <w:r>
        <w:separator/>
      </w:r>
    </w:p>
  </w:endnote>
  <w:endnote w:type="continuationSeparator" w:id="0">
    <w:p w:rsidR="006D0EDC" w:rsidRDefault="006D0EDC" w:rsidP="003B2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0EDC" w:rsidRDefault="006D0EDC" w:rsidP="003B21AB">
      <w:r>
        <w:separator/>
      </w:r>
    </w:p>
  </w:footnote>
  <w:footnote w:type="continuationSeparator" w:id="0">
    <w:p w:rsidR="006D0EDC" w:rsidRDefault="006D0EDC" w:rsidP="003B21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k5Y2ZhNzA2ZDE4MWQyODE0M2M3Mzk4NWExYzFjNWYifQ=="/>
  </w:docVars>
  <w:rsids>
    <w:rsidRoot w:val="001F1CAC"/>
    <w:rsid w:val="0000221B"/>
    <w:rsid w:val="00005854"/>
    <w:rsid w:val="00010147"/>
    <w:rsid w:val="00022568"/>
    <w:rsid w:val="000228A1"/>
    <w:rsid w:val="00030432"/>
    <w:rsid w:val="00036112"/>
    <w:rsid w:val="000370E4"/>
    <w:rsid w:val="0004783F"/>
    <w:rsid w:val="00052215"/>
    <w:rsid w:val="000632E6"/>
    <w:rsid w:val="00080478"/>
    <w:rsid w:val="00081658"/>
    <w:rsid w:val="000A600A"/>
    <w:rsid w:val="000B0A7D"/>
    <w:rsid w:val="001247ED"/>
    <w:rsid w:val="00126D3B"/>
    <w:rsid w:val="001341D4"/>
    <w:rsid w:val="00135684"/>
    <w:rsid w:val="00136373"/>
    <w:rsid w:val="0013661B"/>
    <w:rsid w:val="00160333"/>
    <w:rsid w:val="00161EF8"/>
    <w:rsid w:val="0016323E"/>
    <w:rsid w:val="00194B23"/>
    <w:rsid w:val="001C45E3"/>
    <w:rsid w:val="001D6A7B"/>
    <w:rsid w:val="001E390F"/>
    <w:rsid w:val="001F1CAC"/>
    <w:rsid w:val="00214F7B"/>
    <w:rsid w:val="0022159A"/>
    <w:rsid w:val="00222957"/>
    <w:rsid w:val="00237FE9"/>
    <w:rsid w:val="00242CC7"/>
    <w:rsid w:val="0024753C"/>
    <w:rsid w:val="00250DA5"/>
    <w:rsid w:val="00257E55"/>
    <w:rsid w:val="002732CB"/>
    <w:rsid w:val="00284DC7"/>
    <w:rsid w:val="0028788D"/>
    <w:rsid w:val="002908EF"/>
    <w:rsid w:val="00290A00"/>
    <w:rsid w:val="00295B49"/>
    <w:rsid w:val="002A6FED"/>
    <w:rsid w:val="00345F8C"/>
    <w:rsid w:val="0035685C"/>
    <w:rsid w:val="00391863"/>
    <w:rsid w:val="00397EEF"/>
    <w:rsid w:val="003A2633"/>
    <w:rsid w:val="003A7842"/>
    <w:rsid w:val="003B21AB"/>
    <w:rsid w:val="003C1F1F"/>
    <w:rsid w:val="003E75C6"/>
    <w:rsid w:val="0040302A"/>
    <w:rsid w:val="004304A0"/>
    <w:rsid w:val="00457B40"/>
    <w:rsid w:val="004707BC"/>
    <w:rsid w:val="00473370"/>
    <w:rsid w:val="00474B71"/>
    <w:rsid w:val="0048184A"/>
    <w:rsid w:val="00490D2D"/>
    <w:rsid w:val="004A60E0"/>
    <w:rsid w:val="004C310E"/>
    <w:rsid w:val="004D20E6"/>
    <w:rsid w:val="004D4BEC"/>
    <w:rsid w:val="004E54A8"/>
    <w:rsid w:val="004F6B29"/>
    <w:rsid w:val="00500779"/>
    <w:rsid w:val="005010E2"/>
    <w:rsid w:val="005076CA"/>
    <w:rsid w:val="0051246A"/>
    <w:rsid w:val="00544A5C"/>
    <w:rsid w:val="00555BC0"/>
    <w:rsid w:val="00560AD6"/>
    <w:rsid w:val="005653A7"/>
    <w:rsid w:val="00570B96"/>
    <w:rsid w:val="00577546"/>
    <w:rsid w:val="005805BE"/>
    <w:rsid w:val="00580674"/>
    <w:rsid w:val="00584853"/>
    <w:rsid w:val="005901CD"/>
    <w:rsid w:val="005C3F95"/>
    <w:rsid w:val="005D58FA"/>
    <w:rsid w:val="005E7D88"/>
    <w:rsid w:val="005F15CC"/>
    <w:rsid w:val="005F7BBD"/>
    <w:rsid w:val="0060559B"/>
    <w:rsid w:val="006125E6"/>
    <w:rsid w:val="006200F4"/>
    <w:rsid w:val="00620286"/>
    <w:rsid w:val="00623885"/>
    <w:rsid w:val="00625FD0"/>
    <w:rsid w:val="00626CDB"/>
    <w:rsid w:val="00685E52"/>
    <w:rsid w:val="00686106"/>
    <w:rsid w:val="00692039"/>
    <w:rsid w:val="006C4E33"/>
    <w:rsid w:val="006D0EDC"/>
    <w:rsid w:val="006D4313"/>
    <w:rsid w:val="006D5A31"/>
    <w:rsid w:val="006F519B"/>
    <w:rsid w:val="007364CF"/>
    <w:rsid w:val="0075792D"/>
    <w:rsid w:val="007606DF"/>
    <w:rsid w:val="00763CE4"/>
    <w:rsid w:val="00765E1A"/>
    <w:rsid w:val="007671DD"/>
    <w:rsid w:val="00767E3E"/>
    <w:rsid w:val="007D0BE6"/>
    <w:rsid w:val="00800002"/>
    <w:rsid w:val="008135FC"/>
    <w:rsid w:val="00833399"/>
    <w:rsid w:val="00836DF3"/>
    <w:rsid w:val="00840B57"/>
    <w:rsid w:val="00862602"/>
    <w:rsid w:val="00867C6C"/>
    <w:rsid w:val="008735CF"/>
    <w:rsid w:val="0088631A"/>
    <w:rsid w:val="008E7795"/>
    <w:rsid w:val="00912238"/>
    <w:rsid w:val="009160E4"/>
    <w:rsid w:val="0092237A"/>
    <w:rsid w:val="0096452F"/>
    <w:rsid w:val="009713A9"/>
    <w:rsid w:val="0099370F"/>
    <w:rsid w:val="00994C61"/>
    <w:rsid w:val="009B11B5"/>
    <w:rsid w:val="009B5AFC"/>
    <w:rsid w:val="009C1BD6"/>
    <w:rsid w:val="009C7856"/>
    <w:rsid w:val="009E77E5"/>
    <w:rsid w:val="00A13444"/>
    <w:rsid w:val="00A24114"/>
    <w:rsid w:val="00A2694E"/>
    <w:rsid w:val="00A378BF"/>
    <w:rsid w:val="00A503A5"/>
    <w:rsid w:val="00A531DF"/>
    <w:rsid w:val="00A540FF"/>
    <w:rsid w:val="00A62BDD"/>
    <w:rsid w:val="00A67342"/>
    <w:rsid w:val="00A76F3C"/>
    <w:rsid w:val="00A933EC"/>
    <w:rsid w:val="00A97875"/>
    <w:rsid w:val="00AC19B3"/>
    <w:rsid w:val="00AC1E35"/>
    <w:rsid w:val="00AD06F2"/>
    <w:rsid w:val="00AD6C28"/>
    <w:rsid w:val="00AF06B2"/>
    <w:rsid w:val="00B01ACB"/>
    <w:rsid w:val="00B33322"/>
    <w:rsid w:val="00B42747"/>
    <w:rsid w:val="00B4338E"/>
    <w:rsid w:val="00B5219B"/>
    <w:rsid w:val="00B72D50"/>
    <w:rsid w:val="00B777A5"/>
    <w:rsid w:val="00BA0BE0"/>
    <w:rsid w:val="00BA2A5F"/>
    <w:rsid w:val="00BB492D"/>
    <w:rsid w:val="00BC4E8B"/>
    <w:rsid w:val="00BD7C8F"/>
    <w:rsid w:val="00BF54F1"/>
    <w:rsid w:val="00BF6324"/>
    <w:rsid w:val="00BF7A32"/>
    <w:rsid w:val="00C012DA"/>
    <w:rsid w:val="00C254F7"/>
    <w:rsid w:val="00C30170"/>
    <w:rsid w:val="00C339A1"/>
    <w:rsid w:val="00C60E65"/>
    <w:rsid w:val="00C62EC1"/>
    <w:rsid w:val="00C74341"/>
    <w:rsid w:val="00CA5A2A"/>
    <w:rsid w:val="00CB7A3B"/>
    <w:rsid w:val="00CD47AD"/>
    <w:rsid w:val="00CD6F47"/>
    <w:rsid w:val="00CE1BBC"/>
    <w:rsid w:val="00CF35CA"/>
    <w:rsid w:val="00D0649C"/>
    <w:rsid w:val="00D433EE"/>
    <w:rsid w:val="00D702F2"/>
    <w:rsid w:val="00D750DE"/>
    <w:rsid w:val="00D767B6"/>
    <w:rsid w:val="00D91718"/>
    <w:rsid w:val="00D9171F"/>
    <w:rsid w:val="00DB16F2"/>
    <w:rsid w:val="00DC4C6E"/>
    <w:rsid w:val="00DF510A"/>
    <w:rsid w:val="00E026B4"/>
    <w:rsid w:val="00E026EB"/>
    <w:rsid w:val="00E07379"/>
    <w:rsid w:val="00E26EFB"/>
    <w:rsid w:val="00E317D0"/>
    <w:rsid w:val="00E35017"/>
    <w:rsid w:val="00E62FE6"/>
    <w:rsid w:val="00E77C89"/>
    <w:rsid w:val="00E87BA5"/>
    <w:rsid w:val="00EB0620"/>
    <w:rsid w:val="00EC595E"/>
    <w:rsid w:val="00EF2F6C"/>
    <w:rsid w:val="00F173E6"/>
    <w:rsid w:val="00F3009F"/>
    <w:rsid w:val="00F35907"/>
    <w:rsid w:val="00F40C42"/>
    <w:rsid w:val="00F44718"/>
    <w:rsid w:val="00F4790F"/>
    <w:rsid w:val="00F60081"/>
    <w:rsid w:val="00F601E4"/>
    <w:rsid w:val="00F70E3E"/>
    <w:rsid w:val="00F73D16"/>
    <w:rsid w:val="00F771B0"/>
    <w:rsid w:val="00F82297"/>
    <w:rsid w:val="00FA278D"/>
    <w:rsid w:val="00FA63E4"/>
    <w:rsid w:val="00FD00DF"/>
    <w:rsid w:val="00FD1CD2"/>
    <w:rsid w:val="00FD2921"/>
    <w:rsid w:val="01B11BF1"/>
    <w:rsid w:val="021A5423"/>
    <w:rsid w:val="02F846A8"/>
    <w:rsid w:val="07D17E44"/>
    <w:rsid w:val="083A54B4"/>
    <w:rsid w:val="0873496A"/>
    <w:rsid w:val="0931369C"/>
    <w:rsid w:val="0DB707DC"/>
    <w:rsid w:val="110D0DE5"/>
    <w:rsid w:val="11CA1244"/>
    <w:rsid w:val="156208D3"/>
    <w:rsid w:val="16DB19F6"/>
    <w:rsid w:val="184E5B15"/>
    <w:rsid w:val="1C7267FD"/>
    <w:rsid w:val="1F485492"/>
    <w:rsid w:val="22923652"/>
    <w:rsid w:val="24543A9F"/>
    <w:rsid w:val="268227E1"/>
    <w:rsid w:val="29305B4C"/>
    <w:rsid w:val="2A1D434E"/>
    <w:rsid w:val="2A7C6764"/>
    <w:rsid w:val="2E8A6767"/>
    <w:rsid w:val="38347D60"/>
    <w:rsid w:val="39023596"/>
    <w:rsid w:val="399A3710"/>
    <w:rsid w:val="39A83AAA"/>
    <w:rsid w:val="3CB81FF2"/>
    <w:rsid w:val="3CF03765"/>
    <w:rsid w:val="3DB12A01"/>
    <w:rsid w:val="3EBF3DC0"/>
    <w:rsid w:val="3F5F0DF9"/>
    <w:rsid w:val="3FA25A5F"/>
    <w:rsid w:val="3FFD759F"/>
    <w:rsid w:val="43FD4CBB"/>
    <w:rsid w:val="448A44D0"/>
    <w:rsid w:val="44B01FA6"/>
    <w:rsid w:val="49490686"/>
    <w:rsid w:val="496A29AE"/>
    <w:rsid w:val="4A1726FC"/>
    <w:rsid w:val="4BB11810"/>
    <w:rsid w:val="4D4F476F"/>
    <w:rsid w:val="5024418E"/>
    <w:rsid w:val="50907146"/>
    <w:rsid w:val="50D93DDC"/>
    <w:rsid w:val="51DF3E97"/>
    <w:rsid w:val="53323B6E"/>
    <w:rsid w:val="54E4344B"/>
    <w:rsid w:val="57450A5C"/>
    <w:rsid w:val="57643BB6"/>
    <w:rsid w:val="5A7802B3"/>
    <w:rsid w:val="5ACD413C"/>
    <w:rsid w:val="5C732F77"/>
    <w:rsid w:val="5D8D5572"/>
    <w:rsid w:val="5E1C0CD8"/>
    <w:rsid w:val="63C3458B"/>
    <w:rsid w:val="642C71B9"/>
    <w:rsid w:val="64B47A23"/>
    <w:rsid w:val="655A12D0"/>
    <w:rsid w:val="6D295508"/>
    <w:rsid w:val="6ED55ADF"/>
    <w:rsid w:val="725B6764"/>
    <w:rsid w:val="72F54D26"/>
    <w:rsid w:val="74951B25"/>
    <w:rsid w:val="749D0E6D"/>
    <w:rsid w:val="75571F0A"/>
    <w:rsid w:val="7807553D"/>
    <w:rsid w:val="790F2857"/>
    <w:rsid w:val="7C09018C"/>
    <w:rsid w:val="7D0567D9"/>
    <w:rsid w:val="7FFD32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55DAA0C-E042-4812-B3B9-FE10B836E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qFormat/>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pPr>
      <w:keepNext/>
      <w:keepLines/>
      <w:spacing w:before="260" w:after="260" w:line="416" w:lineRule="auto"/>
      <w:outlineLvl w:val="1"/>
    </w:pPr>
    <w:rPr>
      <w:rFonts w:ascii="Cambria" w:eastAsia="宋体" w:hAnsi="Cambria" w:cs="Times New Roman"/>
      <w:b/>
      <w:bCs/>
      <w:sz w:val="32"/>
      <w:szCs w:val="32"/>
    </w:rPr>
  </w:style>
  <w:style w:type="paragraph" w:styleId="3">
    <w:name w:val="heading 3"/>
    <w:basedOn w:val="a"/>
    <w:next w:val="a"/>
    <w:link w:val="3Char"/>
    <w:qFormat/>
    <w:pPr>
      <w:keepNext/>
      <w:keepLines/>
      <w:spacing w:before="260" w:after="260" w:line="413" w:lineRule="auto"/>
      <w:outlineLvl w:val="2"/>
    </w:pPr>
    <w:rPr>
      <w:rFonts w:ascii="Times New Roman" w:eastAsia="宋体" w:hAnsi="Times New Roman" w:cs="Times New Roman"/>
      <w:b/>
      <w:bCs/>
      <w:sz w:val="32"/>
      <w:szCs w:val="32"/>
    </w:rPr>
  </w:style>
  <w:style w:type="paragraph" w:styleId="4">
    <w:name w:val="heading 4"/>
    <w:basedOn w:val="a"/>
    <w:next w:val="a"/>
    <w:link w:val="4Char"/>
    <w:unhideWhenUsed/>
    <w:qFormat/>
    <w:pPr>
      <w:spacing w:before="100" w:beforeAutospacing="1" w:after="100" w:afterAutospacing="1" w:line="240" w:lineRule="atLeast"/>
      <w:jc w:val="left"/>
      <w:outlineLvl w:val="3"/>
    </w:pPr>
    <w:rPr>
      <w:rFonts w:ascii="宋体" w:eastAsia="宋体" w:hAnsi="宋体" w:cs="Times New Roman" w:hint="eastAsia"/>
      <w:b/>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qFormat/>
    <w:pPr>
      <w:widowControl/>
      <w:tabs>
        <w:tab w:val="right" w:leader="dot" w:pos="8460"/>
      </w:tabs>
      <w:spacing w:after="100" w:line="276" w:lineRule="auto"/>
      <w:ind w:firstLineChars="100" w:firstLine="220"/>
      <w:jc w:val="left"/>
    </w:pPr>
    <w:rPr>
      <w:rFonts w:ascii="Calibri" w:eastAsia="宋体" w:hAnsi="Calibri" w:cs="Times New Roman"/>
      <w:kern w:val="0"/>
      <w:sz w:val="22"/>
      <w:lang w:val="zh-CN"/>
    </w:rPr>
  </w:style>
  <w:style w:type="paragraph" w:styleId="a3">
    <w:name w:val="Balloon Text"/>
    <w:basedOn w:val="a"/>
    <w:link w:val="Char"/>
    <w:unhideWhenUsed/>
    <w:qFormat/>
    <w:rPr>
      <w:sz w:val="18"/>
      <w:szCs w:val="18"/>
    </w:rPr>
  </w:style>
  <w:style w:type="paragraph" w:styleId="a4">
    <w:name w:val="footer"/>
    <w:basedOn w:val="a"/>
    <w:link w:val="Char0"/>
    <w:unhideWhenUsed/>
    <w:qFormat/>
    <w:pPr>
      <w:tabs>
        <w:tab w:val="center" w:pos="4153"/>
        <w:tab w:val="right" w:pos="8306"/>
      </w:tabs>
      <w:snapToGrid w:val="0"/>
      <w:jc w:val="left"/>
    </w:pPr>
    <w:rPr>
      <w:sz w:val="18"/>
      <w:szCs w:val="18"/>
    </w:rPr>
  </w:style>
  <w:style w:type="paragraph" w:styleId="a5">
    <w:name w:val="header"/>
    <w:basedOn w:val="a"/>
    <w:link w:val="Char1"/>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pPr>
      <w:widowControl/>
      <w:spacing w:after="100" w:line="276" w:lineRule="auto"/>
      <w:jc w:val="left"/>
    </w:pPr>
    <w:rPr>
      <w:rFonts w:ascii="Calibri" w:eastAsia="宋体" w:hAnsi="Calibri" w:cs="Times New Roman"/>
      <w:kern w:val="0"/>
      <w:sz w:val="22"/>
    </w:rPr>
  </w:style>
  <w:style w:type="paragraph" w:styleId="20">
    <w:name w:val="toc 2"/>
    <w:basedOn w:val="a"/>
    <w:next w:val="a"/>
    <w:qFormat/>
    <w:pPr>
      <w:widowControl/>
      <w:spacing w:after="100" w:line="276" w:lineRule="auto"/>
      <w:jc w:val="left"/>
    </w:pPr>
    <w:rPr>
      <w:rFonts w:ascii="Calibri" w:eastAsia="宋体" w:hAnsi="Calibri" w:cs="Times New Roman"/>
      <w:kern w:val="0"/>
      <w:sz w:val="22"/>
    </w:rPr>
  </w:style>
  <w:style w:type="paragraph" w:styleId="a6">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basedOn w:val="a0"/>
    <w:qFormat/>
  </w:style>
  <w:style w:type="character" w:styleId="a9">
    <w:name w:val="Emphasis"/>
    <w:qFormat/>
    <w:rPr>
      <w:rFonts w:cs="Times New Roman"/>
      <w:i/>
      <w:iCs/>
    </w:rPr>
  </w:style>
  <w:style w:type="character" w:styleId="aa">
    <w:name w:val="Hyperlink"/>
    <w:basedOn w:val="a0"/>
    <w:qFormat/>
    <w:rPr>
      <w:color w:val="0000FF"/>
      <w:u w:val="single"/>
    </w:rPr>
  </w:style>
  <w:style w:type="paragraph" w:styleId="ab">
    <w:name w:val="List Paragraph"/>
    <w:basedOn w:val="a"/>
    <w:uiPriority w:val="34"/>
    <w:qFormat/>
    <w:pPr>
      <w:ind w:firstLineChars="200" w:firstLine="420"/>
    </w:pPr>
  </w:style>
  <w:style w:type="paragraph" w:styleId="ac">
    <w:name w:val="No Spacing"/>
    <w:uiPriority w:val="1"/>
    <w:qFormat/>
    <w:pPr>
      <w:widowControl w:val="0"/>
      <w:jc w:val="both"/>
    </w:pPr>
    <w:rPr>
      <w:rFonts w:ascii="Calibri" w:hAnsi="Calibri" w:cs="Calibri"/>
      <w:color w:val="000000"/>
      <w:kern w:val="1"/>
      <w:sz w:val="21"/>
      <w:szCs w:val="22"/>
    </w:rPr>
  </w:style>
  <w:style w:type="paragraph" w:customStyle="1" w:styleId="11">
    <w:name w:val="列出段落1"/>
    <w:basedOn w:val="a"/>
    <w:qFormat/>
    <w:pPr>
      <w:ind w:firstLineChars="200" w:firstLine="420"/>
    </w:pPr>
    <w:rPr>
      <w:rFonts w:ascii="Times New Roman" w:eastAsia="宋体" w:hAnsi="Times New Roman" w:cs="Times New Roman"/>
    </w:rPr>
  </w:style>
  <w:style w:type="character" w:customStyle="1" w:styleId="Char1">
    <w:name w:val="页眉 Char"/>
    <w:basedOn w:val="a0"/>
    <w:link w:val="a5"/>
    <w:qFormat/>
    <w:rPr>
      <w:sz w:val="18"/>
      <w:szCs w:val="18"/>
    </w:rPr>
  </w:style>
  <w:style w:type="character" w:customStyle="1" w:styleId="Char0">
    <w:name w:val="页脚 Char"/>
    <w:basedOn w:val="a0"/>
    <w:link w:val="a4"/>
    <w:qFormat/>
    <w:rPr>
      <w:sz w:val="18"/>
      <w:szCs w:val="18"/>
    </w:rPr>
  </w:style>
  <w:style w:type="character" w:customStyle="1" w:styleId="Char">
    <w:name w:val="批注框文本 Char"/>
    <w:basedOn w:val="a0"/>
    <w:link w:val="a3"/>
    <w:qFormat/>
    <w:rPr>
      <w:sz w:val="18"/>
      <w:szCs w:val="18"/>
    </w:rPr>
  </w:style>
  <w:style w:type="character" w:customStyle="1" w:styleId="1Char">
    <w:name w:val="标题 1 Char"/>
    <w:basedOn w:val="a0"/>
    <w:link w:val="1"/>
    <w:qFormat/>
    <w:rPr>
      <w:rFonts w:ascii="Times New Roman" w:eastAsia="宋体" w:hAnsi="Times New Roman" w:cs="Times New Roman"/>
      <w:b/>
      <w:bCs/>
      <w:kern w:val="44"/>
      <w:sz w:val="44"/>
      <w:szCs w:val="44"/>
    </w:rPr>
  </w:style>
  <w:style w:type="character" w:customStyle="1" w:styleId="2Char">
    <w:name w:val="标题 2 Char"/>
    <w:basedOn w:val="a0"/>
    <w:link w:val="2"/>
    <w:qFormat/>
    <w:rPr>
      <w:rFonts w:ascii="Cambria" w:eastAsia="宋体" w:hAnsi="Cambria" w:cs="Times New Roman"/>
      <w:b/>
      <w:bCs/>
      <w:sz w:val="32"/>
      <w:szCs w:val="32"/>
    </w:rPr>
  </w:style>
  <w:style w:type="character" w:customStyle="1" w:styleId="3Char">
    <w:name w:val="标题 3 Char"/>
    <w:basedOn w:val="a0"/>
    <w:link w:val="3"/>
    <w:qFormat/>
    <w:rPr>
      <w:rFonts w:ascii="Times New Roman" w:eastAsia="宋体" w:hAnsi="Times New Roman" w:cs="Times New Roman"/>
      <w:b/>
      <w:bCs/>
      <w:sz w:val="32"/>
      <w:szCs w:val="32"/>
    </w:rPr>
  </w:style>
  <w:style w:type="character" w:customStyle="1" w:styleId="4Char">
    <w:name w:val="标题 4 Char"/>
    <w:basedOn w:val="a0"/>
    <w:link w:val="4"/>
    <w:qFormat/>
    <w:rPr>
      <w:rFonts w:ascii="宋体" w:eastAsia="宋体" w:hAnsi="宋体" w:cs="Times New Roman"/>
      <w:b/>
      <w:kern w:val="0"/>
      <w:sz w:val="24"/>
      <w:szCs w:val="24"/>
    </w:rPr>
  </w:style>
  <w:style w:type="paragraph" w:customStyle="1" w:styleId="ordinary-outputtarget-output">
    <w:name w:val="ordinary-output target-outpu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TOC1">
    <w:name w:val="TOC 标题1"/>
    <w:basedOn w:val="1"/>
    <w:next w:val="a"/>
    <w:qFormat/>
    <w:pPr>
      <w:widowControl/>
      <w:spacing w:before="480" w:after="0" w:line="276" w:lineRule="auto"/>
      <w:jc w:val="left"/>
      <w:outlineLvl w:val="9"/>
    </w:pPr>
    <w:rPr>
      <w:rFonts w:ascii="Cambria" w:hAnsi="Cambria"/>
      <w:color w:val="365F91"/>
      <w:kern w:val="0"/>
      <w:sz w:val="28"/>
      <w:szCs w:val="28"/>
    </w:rPr>
  </w:style>
  <w:style w:type="paragraph" w:customStyle="1" w:styleId="ordinary-outputsource-output">
    <w:name w:val="ordinary-output source-outpu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12">
    <w:name w:val="无间隔1"/>
    <w:link w:val="NoSpacingChar"/>
    <w:qFormat/>
    <w:pPr>
      <w:spacing w:line="240" w:lineRule="atLeast"/>
      <w:jc w:val="both"/>
    </w:pPr>
    <w:rPr>
      <w:rFonts w:ascii="Calibri" w:hAnsi="Calibri"/>
      <w:sz w:val="22"/>
      <w:szCs w:val="22"/>
    </w:rPr>
  </w:style>
  <w:style w:type="character" w:customStyle="1" w:styleId="BalloonTextChar">
    <w:name w:val="Balloon Text Char"/>
    <w:qFormat/>
    <w:locked/>
    <w:rPr>
      <w:rFonts w:ascii="Times New Roman" w:eastAsia="宋体" w:hAnsi="Times New Roman" w:cs="Times New Roman"/>
      <w:sz w:val="18"/>
    </w:rPr>
  </w:style>
  <w:style w:type="character" w:customStyle="1" w:styleId="NoSpacingChar">
    <w:name w:val="No Spacing Char"/>
    <w:link w:val="12"/>
    <w:qFormat/>
    <w:locked/>
    <w:rPr>
      <w:rFonts w:ascii="Calibri" w:eastAsia="宋体" w:hAnsi="Calibri" w:cs="Times New Roman"/>
      <w:kern w:val="0"/>
      <w:sz w:val="22"/>
    </w:rPr>
  </w:style>
  <w:style w:type="character" w:customStyle="1" w:styleId="apple-converted-space">
    <w:name w:val="apple-converted-space"/>
    <w:qFormat/>
    <w:rPr>
      <w:rFonts w:cs="Times New Roman"/>
    </w:rPr>
  </w:style>
  <w:style w:type="character" w:customStyle="1" w:styleId="high-light-bg4">
    <w:name w:val="high-light-bg4"/>
    <w:basedOn w:val="a0"/>
    <w:qFormat/>
  </w:style>
  <w:style w:type="character" w:customStyle="1" w:styleId="BalloonTextChar2">
    <w:name w:val="Balloon Text Char2"/>
    <w:qFormat/>
    <w:locked/>
    <w:rPr>
      <w:rFonts w:ascii="Times New Roman" w:eastAsia="宋体" w:hAnsi="Times New Roman"/>
      <w:sz w:val="18"/>
    </w:rPr>
  </w:style>
  <w:style w:type="character" w:customStyle="1" w:styleId="13">
    <w:name w:val="不明显强调1"/>
    <w:qFormat/>
    <w:rPr>
      <w:rFonts w:cs="Times New Roman"/>
      <w:i/>
      <w:iCs/>
      <w:color w:val="808080"/>
    </w:rPr>
  </w:style>
  <w:style w:type="character" w:customStyle="1" w:styleId="font01">
    <w:name w:val="font01"/>
    <w:basedOn w:val="a0"/>
    <w:qFormat/>
    <w:rPr>
      <w:rFonts w:ascii="宋体" w:eastAsia="宋体" w:hAnsi="宋体" w:cs="宋体" w:hint="eastAsia"/>
      <w:color w:val="000000"/>
      <w:sz w:val="18"/>
      <w:szCs w:val="18"/>
      <w:u w:val="none"/>
    </w:rPr>
  </w:style>
  <w:style w:type="paragraph" w:customStyle="1" w:styleId="110">
    <w:name w:val="列出段落11"/>
    <w:basedOn w:val="a"/>
    <w:qFormat/>
    <w:pPr>
      <w:spacing w:line="240" w:lineRule="atLeast"/>
      <w:ind w:firstLineChars="200" w:firstLine="420"/>
    </w:pPr>
    <w:rPr>
      <w:rFonts w:ascii="Times New Roman" w:eastAsia="宋体" w:hAnsi="Times New Roman" w:cs="Times New Roman"/>
      <w:szCs w:val="24"/>
    </w:rPr>
  </w:style>
  <w:style w:type="character" w:customStyle="1" w:styleId="font31">
    <w:name w:val="font31"/>
    <w:basedOn w:val="a0"/>
    <w:qFormat/>
    <w:rPr>
      <w:rFonts w:ascii="宋体" w:eastAsia="宋体" w:hAnsi="宋体" w:cs="宋体" w:hint="eastAsia"/>
      <w:color w:val="000000"/>
      <w:sz w:val="22"/>
      <w:szCs w:val="22"/>
      <w:u w:val="none"/>
    </w:rPr>
  </w:style>
  <w:style w:type="character" w:customStyle="1" w:styleId="font81">
    <w:name w:val="font81"/>
    <w:basedOn w:val="a0"/>
    <w:qFormat/>
    <w:rPr>
      <w:rFonts w:ascii="Consolas" w:eastAsia="Consolas" w:hAnsi="Consolas" w:cs="Consolas"/>
      <w:color w:val="000000"/>
      <w:sz w:val="22"/>
      <w:szCs w:val="22"/>
      <w:u w:val="none"/>
    </w:rPr>
  </w:style>
  <w:style w:type="paragraph" w:customStyle="1" w:styleId="TableText">
    <w:name w:val="Table Text"/>
    <w:basedOn w:val="a"/>
    <w:semiHidden/>
    <w:qFormat/>
    <w:rsid w:val="00290A00"/>
    <w:pPr>
      <w:spacing w:line="240" w:lineRule="atLeast"/>
    </w:pPr>
    <w:rPr>
      <w:rFonts w:ascii="宋体" w:eastAsia="宋体" w:hAnsi="宋体" w:cs="宋体"/>
      <w:sz w:val="9"/>
      <w:szCs w:val="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22517">
      <w:bodyDiv w:val="1"/>
      <w:marLeft w:val="0"/>
      <w:marRight w:val="0"/>
      <w:marTop w:val="0"/>
      <w:marBottom w:val="0"/>
      <w:divBdr>
        <w:top w:val="none" w:sz="0" w:space="0" w:color="auto"/>
        <w:left w:val="none" w:sz="0" w:space="0" w:color="auto"/>
        <w:bottom w:val="none" w:sz="0" w:space="0" w:color="auto"/>
        <w:right w:val="none" w:sz="0" w:space="0" w:color="auto"/>
      </w:divBdr>
    </w:div>
    <w:div w:id="511452684">
      <w:bodyDiv w:val="1"/>
      <w:marLeft w:val="0"/>
      <w:marRight w:val="0"/>
      <w:marTop w:val="0"/>
      <w:marBottom w:val="0"/>
      <w:divBdr>
        <w:top w:val="none" w:sz="0" w:space="0" w:color="auto"/>
        <w:left w:val="none" w:sz="0" w:space="0" w:color="auto"/>
        <w:bottom w:val="none" w:sz="0" w:space="0" w:color="auto"/>
        <w:right w:val="none" w:sz="0" w:space="0" w:color="auto"/>
      </w:divBdr>
    </w:div>
    <w:div w:id="606499511">
      <w:bodyDiv w:val="1"/>
      <w:marLeft w:val="0"/>
      <w:marRight w:val="0"/>
      <w:marTop w:val="0"/>
      <w:marBottom w:val="0"/>
      <w:divBdr>
        <w:top w:val="none" w:sz="0" w:space="0" w:color="auto"/>
        <w:left w:val="none" w:sz="0" w:space="0" w:color="auto"/>
        <w:bottom w:val="none" w:sz="0" w:space="0" w:color="auto"/>
        <w:right w:val="none" w:sz="0" w:space="0" w:color="auto"/>
      </w:divBdr>
    </w:div>
    <w:div w:id="704673445">
      <w:bodyDiv w:val="1"/>
      <w:marLeft w:val="0"/>
      <w:marRight w:val="0"/>
      <w:marTop w:val="0"/>
      <w:marBottom w:val="0"/>
      <w:divBdr>
        <w:top w:val="none" w:sz="0" w:space="0" w:color="auto"/>
        <w:left w:val="none" w:sz="0" w:space="0" w:color="auto"/>
        <w:bottom w:val="none" w:sz="0" w:space="0" w:color="auto"/>
        <w:right w:val="none" w:sz="0" w:space="0" w:color="auto"/>
      </w:divBdr>
    </w:div>
    <w:div w:id="1284313056">
      <w:bodyDiv w:val="1"/>
      <w:marLeft w:val="0"/>
      <w:marRight w:val="0"/>
      <w:marTop w:val="0"/>
      <w:marBottom w:val="0"/>
      <w:divBdr>
        <w:top w:val="none" w:sz="0" w:space="0" w:color="auto"/>
        <w:left w:val="none" w:sz="0" w:space="0" w:color="auto"/>
        <w:bottom w:val="none" w:sz="0" w:space="0" w:color="auto"/>
        <w:right w:val="none" w:sz="0" w:space="0" w:color="auto"/>
      </w:divBdr>
    </w:div>
    <w:div w:id="19056764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81E73D-C778-4BA1-952E-864E2806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1592</TotalTime>
  <Pages>3</Pages>
  <Words>354</Words>
  <Characters>2018</Characters>
  <Application>Microsoft Office Word</Application>
  <DocSecurity>0</DocSecurity>
  <Lines>16</Lines>
  <Paragraphs>4</Paragraphs>
  <ScaleCrop>false</ScaleCrop>
  <Company>微软中国</Company>
  <LinksUpToDate>false</LinksUpToDate>
  <CharactersWithSpaces>2368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dc:creator>
  <cp:lastModifiedBy>admin</cp:lastModifiedBy>
  <cp:revision>134</cp:revision>
  <cp:lastPrinted>2020-09-17T06:10:00Z</cp:lastPrinted>
  <dcterms:created xsi:type="dcterms:W3CDTF">2020-09-17T07:33:00Z</dcterms:created>
  <dcterms:modified xsi:type="dcterms:W3CDTF">2025-02-13T01:39:00Z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2052-12.1.0.18329</vt:lpwstr>
  </property>
  <property fmtid="{D5CDD505-2E9C-101B-9397-08002B2CF9AE}" pid="3" name="ICV">
    <vt:lpwstr>3F37F831D53641C1A402BC4AB6470088_13</vt:lpwstr>
  </property>
</Properties>
</file>