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397EEF">
      <w:pPr>
        <w:snapToGrid w:val="0"/>
        <w:ind w:right="420"/>
        <w:jc w:val="center"/>
        <w:rPr>
          <w:rFonts w:ascii="Times New Roman" w:hAnsi="Times New Roman" w:cs="Times New Roman"/>
          <w:sz w:val="32"/>
          <w:szCs w:val="36"/>
        </w:rPr>
      </w:pPr>
      <w:r>
        <w:rPr>
          <w:rFonts w:ascii="Times New Roman" w:hAnsi="Times New Roman" w:cs="Times New Roman" w:hint="eastAsia"/>
          <w:sz w:val="32"/>
          <w:szCs w:val="36"/>
        </w:rPr>
        <w:t>QD222B</w:t>
      </w:r>
      <w:r>
        <w:rPr>
          <w:rFonts w:ascii="Times New Roman" w:hAnsi="Times New Roman" w:cs="Times New Roman" w:hint="eastAsia"/>
          <w:sz w:val="32"/>
          <w:szCs w:val="36"/>
        </w:rPr>
        <w:t>系列控制系统说明书</w:t>
      </w:r>
      <w:r>
        <w:rPr>
          <w:rFonts w:ascii="Times New Roman" w:hAnsi="Times New Roman" w:cs="Times New Roman" w:hint="eastAsia"/>
          <w:sz w:val="32"/>
          <w:szCs w:val="36"/>
        </w:rPr>
        <w:t>V</w:t>
      </w:r>
      <w:r w:rsidR="00D767B6">
        <w:rPr>
          <w:rFonts w:ascii="Times New Roman" w:hAnsi="Times New Roman" w:cs="Times New Roman" w:hint="eastAsia"/>
          <w:sz w:val="32"/>
          <w:szCs w:val="36"/>
        </w:rPr>
        <w:t>1</w:t>
      </w:r>
      <w:r>
        <w:rPr>
          <w:rFonts w:ascii="Times New Roman" w:hAnsi="Times New Roman" w:cs="Times New Roman" w:hint="eastAsia"/>
          <w:sz w:val="32"/>
          <w:szCs w:val="36"/>
        </w:rPr>
        <w:t>.</w:t>
      </w:r>
      <w:r w:rsidR="0092237A">
        <w:rPr>
          <w:rFonts w:ascii="Times New Roman" w:hAnsi="Times New Roman" w:cs="Times New Roman" w:hint="eastAsia"/>
          <w:sz w:val="32"/>
          <w:szCs w:val="36"/>
        </w:rPr>
        <w:t>5</w:t>
      </w:r>
      <w:r>
        <w:rPr>
          <w:rFonts w:ascii="Times New Roman" w:hAnsi="Times New Roman" w:cs="Times New Roman" w:hint="eastAsia"/>
          <w:sz w:val="32"/>
          <w:szCs w:val="36"/>
        </w:rPr>
        <w:t>.</w:t>
      </w:r>
      <w:r w:rsidR="00D767B6">
        <w:rPr>
          <w:rFonts w:ascii="Times New Roman" w:hAnsi="Times New Roman" w:cs="Times New Roman" w:hint="eastAsia"/>
          <w:sz w:val="32"/>
          <w:szCs w:val="36"/>
        </w:rPr>
        <w:t>23</w:t>
      </w:r>
    </w:p>
    <w:p w:rsidR="00D9171F" w:rsidRDefault="00397EEF">
      <w:pPr>
        <w:snapToGrid w:val="0"/>
        <w:ind w:right="420"/>
        <w:jc w:val="right"/>
        <w:rPr>
          <w:rFonts w:ascii="Times New Roman" w:hAnsi="Times New Roman" w:cs="Times New Roman"/>
          <w:sz w:val="22"/>
        </w:rPr>
      </w:pPr>
      <w:r>
        <w:rPr>
          <w:rFonts w:ascii="Times New Roman" w:hAnsi="Times New Roman" w:cs="Times New Roman"/>
          <w:sz w:val="22"/>
        </w:rPr>
        <w:t>No. 10404</w:t>
      </w:r>
      <w:r w:rsidR="0092237A">
        <w:rPr>
          <w:rFonts w:ascii="Times New Roman" w:hAnsi="Times New Roman" w:cs="Times New Roman"/>
          <w:sz w:val="22"/>
        </w:rPr>
        <w:t>206</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F4790F" w:rsidRDefault="00397EEF" w:rsidP="003A7842">
      <w:pPr>
        <w:snapToGrid w:val="0"/>
        <w:ind w:firstLine="2"/>
        <w:jc w:val="left"/>
        <w:rPr>
          <w:rFonts w:asciiTheme="minorEastAsia" w:hAnsiTheme="minorEastAsia"/>
          <w:b/>
          <w:szCs w:val="21"/>
        </w:rPr>
      </w:pPr>
      <w:r>
        <w:rPr>
          <w:rFonts w:asciiTheme="minorEastAsia" w:hAnsiTheme="minorEastAsia"/>
          <w:b/>
          <w:szCs w:val="21"/>
        </w:rPr>
        <w:lastRenderedPageBreak/>
        <w:t>1</w:t>
      </w:r>
      <w:r w:rsidR="00D0649C">
        <w:rPr>
          <w:rFonts w:asciiTheme="minorEastAsia" w:hAnsiTheme="minorEastAsia" w:hint="eastAsia"/>
          <w:b/>
          <w:szCs w:val="21"/>
        </w:rPr>
        <w:t xml:space="preserve"> </w:t>
      </w:r>
      <w:r>
        <w:rPr>
          <w:rFonts w:asciiTheme="minorEastAsia" w:hAnsiTheme="minorEastAsia" w:hint="eastAsia"/>
          <w:b/>
          <w:szCs w:val="21"/>
        </w:rPr>
        <w:t>按键显示及操作说明</w:t>
      </w:r>
    </w:p>
    <w:p w:rsidR="00D9171F" w:rsidRDefault="00D0649C" w:rsidP="00F4790F">
      <w:pPr>
        <w:snapToGrid w:val="0"/>
        <w:jc w:val="left"/>
        <w:rPr>
          <w:rFonts w:asciiTheme="minorEastAsia" w:hAnsiTheme="minorEastAsia"/>
          <w:b/>
          <w:szCs w:val="21"/>
        </w:rPr>
      </w:pPr>
      <w:r>
        <w:rPr>
          <w:rFonts w:asciiTheme="minorEastAsia" w:hAnsiTheme="minorEastAsia" w:hint="eastAsia"/>
          <w:b/>
          <w:szCs w:val="21"/>
        </w:rPr>
        <w:t>1</w:t>
      </w:r>
      <w:r>
        <w:rPr>
          <w:rFonts w:asciiTheme="minorEastAsia" w:hAnsiTheme="minorEastAsia"/>
          <w:b/>
          <w:szCs w:val="21"/>
        </w:rPr>
        <w:t xml:space="preserve">.1 </w:t>
      </w:r>
      <w:r w:rsidR="00397EEF">
        <w:rPr>
          <w:rFonts w:asciiTheme="minorEastAsia" w:hAnsiTheme="minorEastAsia" w:hint="eastAsia"/>
          <w:b/>
          <w:szCs w:val="21"/>
        </w:rPr>
        <w:t>主界面说明</w:t>
      </w:r>
    </w:p>
    <w:p w:rsidR="003A7842" w:rsidRDefault="003A7842" w:rsidP="003A7842">
      <w:pPr>
        <w:snapToGrid w:val="0"/>
        <w:ind w:firstLine="2"/>
        <w:jc w:val="left"/>
        <w:rPr>
          <w:rFonts w:asciiTheme="minorEastAsia" w:hAnsiTheme="minorEastAsia"/>
          <w:b/>
          <w:szCs w:val="21"/>
        </w:rPr>
      </w:pPr>
    </w:p>
    <w:p w:rsidR="003A7842" w:rsidRDefault="003A7842" w:rsidP="003A7842">
      <w:pPr>
        <w:snapToGrid w:val="0"/>
        <w:ind w:firstLine="2"/>
        <w:jc w:val="center"/>
        <w:rPr>
          <w:rFonts w:asciiTheme="minorEastAsia" w:hAnsiTheme="minorEastAsia"/>
          <w:b/>
          <w:szCs w:val="21"/>
        </w:rPr>
      </w:pPr>
      <w:r w:rsidRPr="00397EEF">
        <w:rPr>
          <w:noProof/>
        </w:rPr>
        <w:drawing>
          <wp:inline distT="0" distB="0" distL="0" distR="0" wp14:anchorId="40EC1AE8" wp14:editId="3CD11F55">
            <wp:extent cx="4789478" cy="288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9478" cy="2880000"/>
                    </a:xfrm>
                    <a:prstGeom prst="rect">
                      <a:avLst/>
                    </a:prstGeom>
                    <a:noFill/>
                    <a:ln>
                      <a:noFill/>
                    </a:ln>
                  </pic:spPr>
                </pic:pic>
              </a:graphicData>
            </a:graphic>
          </wp:inline>
        </w:drawing>
      </w:r>
    </w:p>
    <w:p w:rsidR="003A7842" w:rsidRPr="003A7842" w:rsidRDefault="003A7842" w:rsidP="003A7842">
      <w:pPr>
        <w:snapToGrid w:val="0"/>
        <w:ind w:firstLine="2"/>
        <w:rPr>
          <w:rFonts w:asciiTheme="minorEastAsia" w:hAnsiTheme="minorEastAsia"/>
          <w:b/>
          <w:szCs w:val="21"/>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1"/>
        <w:gridCol w:w="1386"/>
        <w:gridCol w:w="6095"/>
      </w:tblGrid>
      <w:tr w:rsidR="003A7842" w:rsidTr="003A7842">
        <w:trPr>
          <w:cantSplit/>
          <w:trHeight w:val="368"/>
          <w:jc w:val="center"/>
        </w:trPr>
        <w:tc>
          <w:tcPr>
            <w:tcW w:w="1161"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名称</w:t>
            </w:r>
          </w:p>
        </w:tc>
        <w:tc>
          <w:tcPr>
            <w:tcW w:w="1386"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按键</w:t>
            </w:r>
          </w:p>
        </w:tc>
        <w:tc>
          <w:tcPr>
            <w:tcW w:w="6095"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注明</w:t>
            </w:r>
          </w:p>
        </w:tc>
      </w:tr>
      <w:tr w:rsidR="003A7842" w:rsidTr="003A7842">
        <w:trPr>
          <w:cantSplit/>
          <w:trHeight w:val="368"/>
          <w:jc w:val="center"/>
        </w:trPr>
        <w:tc>
          <w:tcPr>
            <w:tcW w:w="1161"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38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hint="eastAsia"/>
                <w:b/>
                <w:bCs/>
                <w:noProof/>
              </w:rPr>
              <w:drawing>
                <wp:inline distT="0" distB="0" distL="0" distR="0" wp14:anchorId="64AC55A0" wp14:editId="425DCAD8">
                  <wp:extent cx="540000" cy="54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095"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3A7842" w:rsidTr="003A7842">
        <w:trPr>
          <w:cantSplit/>
          <w:trHeight w:val="368"/>
          <w:jc w:val="center"/>
        </w:trPr>
        <w:tc>
          <w:tcPr>
            <w:tcW w:w="1161"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加键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233B93A4" wp14:editId="3F9BC5E2">
                  <wp:extent cx="540000" cy="54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若点击，增加数据。</w:t>
            </w:r>
          </w:p>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若长按，连续增加数据。</w:t>
            </w:r>
          </w:p>
        </w:tc>
      </w:tr>
      <w:tr w:rsidR="003A7842" w:rsidTr="003A7842">
        <w:trPr>
          <w:cantSplit/>
          <w:trHeight w:val="368"/>
          <w:jc w:val="center"/>
        </w:trPr>
        <w:tc>
          <w:tcPr>
            <w:tcW w:w="1161"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OK键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560337A2" wp14:editId="547A1519">
                  <wp:extent cx="576000" cy="576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宋体" w:hAnsi="宋体" w:cs="宋体" w:hint="eastAsia"/>
                <w:sz w:val="18"/>
                <w:szCs w:val="18"/>
              </w:rPr>
              <w:t>若点击，</w:t>
            </w:r>
            <w:r>
              <w:rPr>
                <w:rFonts w:ascii="宋体" w:hAnsi="宋体" w:cs="宋体"/>
                <w:sz w:val="18"/>
                <w:szCs w:val="18"/>
              </w:rPr>
              <w:t>保存设置</w:t>
            </w:r>
            <w:r>
              <w:rPr>
                <w:rFonts w:ascii="宋体" w:hAnsi="宋体" w:cs="宋体" w:hint="eastAsia"/>
                <w:sz w:val="18"/>
                <w:szCs w:val="18"/>
              </w:rPr>
              <w:t>的参数。</w:t>
            </w:r>
          </w:p>
        </w:tc>
      </w:tr>
      <w:tr w:rsidR="003A7842" w:rsidTr="003A7842">
        <w:trPr>
          <w:cantSplit/>
          <w:trHeight w:val="368"/>
          <w:jc w:val="center"/>
        </w:trPr>
        <w:tc>
          <w:tcPr>
            <w:tcW w:w="1161" w:type="dxa"/>
            <w:vAlign w:val="center"/>
          </w:tcPr>
          <w:p w:rsidR="003A7842" w:rsidRDefault="003A7842" w:rsidP="00570B96">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减键</w:t>
            </w:r>
          </w:p>
        </w:tc>
        <w:tc>
          <w:tcPr>
            <w:tcW w:w="1386"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6A88325A" wp14:editId="06009179">
                  <wp:extent cx="540000" cy="54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095" w:type="dxa"/>
            <w:vAlign w:val="center"/>
          </w:tcPr>
          <w:p w:rsidR="003A7842" w:rsidRDefault="003A7842" w:rsidP="00570B96">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若点击，减少数据。</w:t>
            </w:r>
          </w:p>
          <w:p w:rsidR="003A7842" w:rsidRDefault="003A7842" w:rsidP="00570B96">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若长按，连续减少数据。</w:t>
            </w:r>
          </w:p>
        </w:tc>
      </w:tr>
      <w:tr w:rsidR="003A7842" w:rsidTr="003A7842">
        <w:trPr>
          <w:cantSplit/>
          <w:trHeight w:val="347"/>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锁屏键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5ED97C36" wp14:editId="587F18BB">
                  <wp:extent cx="540000" cy="54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3A7842" w:rsidTr="003A7842">
        <w:trPr>
          <w:cantSplit/>
          <w:trHeight w:val="884"/>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宋体" w:hAnsi="宋体" w:hint="eastAsia"/>
                <w:sz w:val="18"/>
                <w:szCs w:val="18"/>
              </w:rPr>
              <w:t>模式切换键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1EE4941A" wp14:editId="42127EF0">
                  <wp:extent cx="720000" cy="480183"/>
                  <wp:effectExtent l="0" t="0" r="444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000" cy="480183"/>
                          </a:xfrm>
                          <a:prstGeom prst="rect">
                            <a:avLst/>
                          </a:prstGeom>
                          <a:noFill/>
                          <a:ln>
                            <a:noFill/>
                          </a:ln>
                        </pic:spPr>
                      </pic:pic>
                    </a:graphicData>
                  </a:graphic>
                </wp:inline>
              </w:drawing>
            </w:r>
          </w:p>
        </w:tc>
        <w:tc>
          <w:tcPr>
            <w:tcW w:w="6095" w:type="dxa"/>
            <w:vAlign w:val="center"/>
          </w:tcPr>
          <w:p w:rsidR="003A7842" w:rsidRDefault="00692039" w:rsidP="00570B96">
            <w:pPr>
              <w:snapToGrid w:val="0"/>
              <w:spacing w:line="276" w:lineRule="auto"/>
              <w:rPr>
                <w:rFonts w:asciiTheme="minorEastAsia" w:hAnsiTheme="minorEastAsia" w:cstheme="minorEastAsia"/>
                <w:sz w:val="18"/>
                <w:szCs w:val="18"/>
              </w:rPr>
            </w:pPr>
            <w:r>
              <w:rPr>
                <w:rFonts w:ascii="宋体" w:hAnsi="宋体" w:hint="eastAsia"/>
                <w:sz w:val="18"/>
                <w:szCs w:val="18"/>
              </w:rPr>
              <w:t>若点击，可实现</w:t>
            </w:r>
            <w:r w:rsidR="003A7842">
              <w:rPr>
                <w:rFonts w:ascii="宋体" w:hAnsi="宋体" w:hint="eastAsia"/>
                <w:sz w:val="18"/>
                <w:szCs w:val="18"/>
              </w:rPr>
              <w:t>针织T恤模式，牛仔模式，夹克西裤模式，弹力布模式，无纺布料模式的切换</w:t>
            </w:r>
            <w:r w:rsidR="003A7842">
              <w:rPr>
                <w:rFonts w:asciiTheme="minorEastAsia" w:hAnsiTheme="minorEastAsia" w:cstheme="minorEastAsia" w:hint="eastAsia"/>
                <w:sz w:val="18"/>
                <w:szCs w:val="18"/>
              </w:rPr>
              <w:t>。</w:t>
            </w:r>
          </w:p>
        </w:tc>
      </w:tr>
      <w:tr w:rsidR="003A7842" w:rsidTr="003A7842">
        <w:trPr>
          <w:cantSplit/>
          <w:trHeight w:val="347"/>
          <w:jc w:val="center"/>
        </w:trPr>
        <w:tc>
          <w:tcPr>
            <w:tcW w:w="1161" w:type="dxa"/>
            <w:vAlign w:val="center"/>
          </w:tcPr>
          <w:p w:rsidR="003A7842" w:rsidRDefault="003A7842" w:rsidP="00570B96">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压脚高度键</w:t>
            </w:r>
          </w:p>
        </w:tc>
        <w:tc>
          <w:tcPr>
            <w:tcW w:w="1386"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5A9CA0B1" wp14:editId="45CD8888">
                  <wp:extent cx="720000" cy="521248"/>
                  <wp:effectExtent l="0" t="0" r="444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0000" cy="521248"/>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若点击，调节压脚高度数值。</w:t>
            </w:r>
          </w:p>
          <w:p w:rsidR="003A7842" w:rsidRDefault="003A7842" w:rsidP="00570B96">
            <w:pPr>
              <w:snapToGrid w:val="0"/>
              <w:spacing w:line="276" w:lineRule="auto"/>
              <w:rPr>
                <w:rFonts w:ascii="宋体" w:hAnsi="宋体"/>
                <w:sz w:val="18"/>
                <w:szCs w:val="18"/>
              </w:rPr>
            </w:pPr>
            <w:r>
              <w:rPr>
                <w:rFonts w:ascii="宋体" w:hAnsi="宋体" w:hint="eastAsia"/>
                <w:sz w:val="18"/>
                <w:szCs w:val="18"/>
              </w:rPr>
              <w:t>若长按，进入压脚高度相关参数界面。</w:t>
            </w:r>
          </w:p>
        </w:tc>
      </w:tr>
      <w:tr w:rsidR="003A7842" w:rsidTr="003A7842">
        <w:trPr>
          <w:cantSplit/>
          <w:trHeight w:val="90"/>
          <w:jc w:val="center"/>
        </w:trPr>
        <w:tc>
          <w:tcPr>
            <w:tcW w:w="1161"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牙齿高度键</w:t>
            </w:r>
          </w:p>
        </w:tc>
        <w:tc>
          <w:tcPr>
            <w:tcW w:w="1386"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78FBA843" wp14:editId="697310E4">
                  <wp:extent cx="720000" cy="521248"/>
                  <wp:effectExtent l="0" t="0" r="444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0000" cy="521248"/>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若点击，调节牙齿高度数值。</w:t>
            </w:r>
          </w:p>
          <w:p w:rsidR="003A7842" w:rsidRDefault="003A7842" w:rsidP="00570B96">
            <w:pPr>
              <w:snapToGrid w:val="0"/>
              <w:spacing w:line="276" w:lineRule="auto"/>
              <w:rPr>
                <w:rFonts w:ascii="宋体" w:hAnsi="宋体"/>
                <w:sz w:val="18"/>
                <w:szCs w:val="18"/>
              </w:rPr>
            </w:pPr>
            <w:r>
              <w:rPr>
                <w:rFonts w:ascii="宋体" w:hAnsi="宋体" w:hint="eastAsia"/>
                <w:sz w:val="18"/>
                <w:szCs w:val="18"/>
              </w:rPr>
              <w:t>若长按，进入牙齿高度相关参数界面。</w:t>
            </w:r>
          </w:p>
        </w:tc>
      </w:tr>
      <w:tr w:rsidR="003A7842" w:rsidTr="003A7842">
        <w:trPr>
          <w:cantSplit/>
          <w:trHeight w:val="347"/>
          <w:jc w:val="center"/>
        </w:trPr>
        <w:tc>
          <w:tcPr>
            <w:tcW w:w="1161" w:type="dxa"/>
            <w:vAlign w:val="center"/>
          </w:tcPr>
          <w:p w:rsidR="003A7842" w:rsidRDefault="003A7842" w:rsidP="00570B96">
            <w:pPr>
              <w:jc w:val="left"/>
              <w:rPr>
                <w:rFonts w:asciiTheme="minorEastAsia" w:hAnsiTheme="minorEastAsia" w:cstheme="minorEastAsia"/>
                <w:sz w:val="18"/>
                <w:szCs w:val="18"/>
              </w:rPr>
            </w:pPr>
            <w:r>
              <w:rPr>
                <w:rFonts w:ascii="宋体" w:hAnsi="宋体" w:hint="eastAsia"/>
                <w:sz w:val="18"/>
                <w:szCs w:val="18"/>
              </w:rPr>
              <w:lastRenderedPageBreak/>
              <w:t>针距键</w:t>
            </w:r>
          </w:p>
        </w:tc>
        <w:tc>
          <w:tcPr>
            <w:tcW w:w="1386" w:type="dxa"/>
            <w:vAlign w:val="center"/>
          </w:tcPr>
          <w:p w:rsidR="003A7842" w:rsidRDefault="003A7842" w:rsidP="00570B9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7E5BF316" wp14:editId="2889814A">
                  <wp:extent cx="720000" cy="521248"/>
                  <wp:effectExtent l="0" t="0" r="444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0000" cy="521248"/>
                          </a:xfrm>
                          <a:prstGeom prst="rect">
                            <a:avLst/>
                          </a:prstGeom>
                          <a:noFill/>
                          <a:ln>
                            <a:noFill/>
                          </a:ln>
                        </pic:spPr>
                      </pic:pic>
                    </a:graphicData>
                  </a:graphic>
                </wp:inline>
              </w:drawing>
            </w:r>
          </w:p>
        </w:tc>
        <w:tc>
          <w:tcPr>
            <w:tcW w:w="6095" w:type="dxa"/>
            <w:vAlign w:val="center"/>
          </w:tcPr>
          <w:p w:rsidR="003A7842" w:rsidRDefault="003A7842" w:rsidP="00570B96">
            <w:pPr>
              <w:rPr>
                <w:rFonts w:ascii="宋体" w:hAnsi="宋体"/>
                <w:sz w:val="18"/>
                <w:szCs w:val="18"/>
              </w:rPr>
            </w:pPr>
            <w:r>
              <w:rPr>
                <w:rFonts w:ascii="宋体" w:hAnsi="宋体" w:hint="eastAsia"/>
                <w:sz w:val="18"/>
                <w:szCs w:val="18"/>
              </w:rPr>
              <w:t>若点击，调节针距数值。</w:t>
            </w:r>
          </w:p>
          <w:p w:rsidR="003A7842" w:rsidRDefault="003A7842" w:rsidP="00570B96">
            <w:pPr>
              <w:rPr>
                <w:rFonts w:ascii="宋体" w:hAnsi="宋体"/>
                <w:sz w:val="18"/>
                <w:szCs w:val="18"/>
              </w:rPr>
            </w:pPr>
            <w:r>
              <w:rPr>
                <w:rFonts w:ascii="宋体" w:hAnsi="宋体" w:hint="eastAsia"/>
                <w:sz w:val="18"/>
                <w:szCs w:val="18"/>
              </w:rPr>
              <w:t>若长按，进入针距相关参数界面。</w:t>
            </w:r>
          </w:p>
        </w:tc>
      </w:tr>
      <w:tr w:rsidR="003A7842" w:rsidTr="003A7842">
        <w:trPr>
          <w:cantSplit/>
          <w:trHeight w:val="308"/>
          <w:jc w:val="center"/>
        </w:trPr>
        <w:tc>
          <w:tcPr>
            <w:tcW w:w="1161" w:type="dxa"/>
            <w:vAlign w:val="center"/>
          </w:tcPr>
          <w:p w:rsidR="003A7842" w:rsidRDefault="003A7842" w:rsidP="00570B96">
            <w:pPr>
              <w:rPr>
                <w:rFonts w:asciiTheme="minorEastAsia" w:hAnsiTheme="minorEastAsia" w:cstheme="minorEastAsia"/>
                <w:sz w:val="18"/>
                <w:szCs w:val="18"/>
              </w:rPr>
            </w:pPr>
            <w:r>
              <w:rPr>
                <w:rFonts w:ascii="宋体" w:hAnsi="宋体" w:hint="eastAsia"/>
                <w:sz w:val="18"/>
                <w:szCs w:val="18"/>
              </w:rPr>
              <w:t>差动键</w:t>
            </w:r>
          </w:p>
        </w:tc>
        <w:tc>
          <w:tcPr>
            <w:tcW w:w="138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3E31B5BF" wp14:editId="14162D44">
                  <wp:extent cx="720000" cy="521248"/>
                  <wp:effectExtent l="0" t="0" r="444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000" cy="521248"/>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若点击，调节差动数值。</w:t>
            </w:r>
          </w:p>
          <w:p w:rsidR="003A7842" w:rsidRDefault="003A7842" w:rsidP="00570B96">
            <w:pPr>
              <w:snapToGrid w:val="0"/>
              <w:spacing w:line="276" w:lineRule="auto"/>
              <w:rPr>
                <w:rFonts w:ascii="宋体" w:hAnsi="宋体"/>
                <w:sz w:val="18"/>
                <w:szCs w:val="18"/>
              </w:rPr>
            </w:pPr>
            <w:r>
              <w:rPr>
                <w:rFonts w:ascii="宋体" w:hAnsi="宋体" w:hint="eastAsia"/>
                <w:sz w:val="18"/>
                <w:szCs w:val="18"/>
              </w:rPr>
              <w:t>若长按，进入差动相关参数界面。</w:t>
            </w:r>
          </w:p>
        </w:tc>
      </w:tr>
      <w:tr w:rsidR="003A7842" w:rsidTr="003A7842">
        <w:trPr>
          <w:cantSplit/>
          <w:trHeight w:val="1167"/>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停针位键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14:anchorId="31D34B1E" wp14:editId="11F58755">
                  <wp:extent cx="720000" cy="603811"/>
                  <wp:effectExtent l="0" t="0" r="44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3A7842" w:rsidP="00570B9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w:t>
            </w:r>
            <w:r>
              <w:rPr>
                <w:rFonts w:ascii="宋体" w:hAnsi="宋体" w:hint="eastAsia"/>
                <w:sz w:val="18"/>
                <w:szCs w:val="18"/>
              </w:rPr>
              <w:t>点击</w:t>
            </w:r>
            <w:r>
              <w:rPr>
                <w:rFonts w:asciiTheme="minorEastAsia" w:hAnsiTheme="minorEastAsia" w:cstheme="minorEastAsia" w:hint="eastAsia"/>
                <w:sz w:val="18"/>
                <w:szCs w:val="18"/>
              </w:rPr>
              <w:t>，</w:t>
            </w:r>
            <w:r>
              <w:rPr>
                <w:rFonts w:ascii="宋体" w:hAnsi="宋体" w:hint="eastAsia"/>
                <w:sz w:val="18"/>
                <w:szCs w:val="18"/>
              </w:rPr>
              <w:t>可实现</w:t>
            </w:r>
            <w:r>
              <w:rPr>
                <w:rFonts w:asciiTheme="minorEastAsia" w:hAnsiTheme="minorEastAsia" w:cstheme="minorEastAsia" w:hint="eastAsia"/>
                <w:sz w:val="18"/>
                <w:szCs w:val="18"/>
              </w:rPr>
              <w:t>上、下停针位的切换。</w:t>
            </w:r>
          </w:p>
        </w:tc>
      </w:tr>
      <w:tr w:rsidR="003A7842" w:rsidTr="003A7842">
        <w:trPr>
          <w:cantSplit/>
          <w:trHeight w:val="308"/>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模式选择键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13557BA8" wp14:editId="5175A336">
                  <wp:extent cx="720000" cy="603811"/>
                  <wp:effectExtent l="0" t="0" r="4445"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3A7842" w:rsidP="00570B96">
            <w:pPr>
              <w:rPr>
                <w:rFonts w:ascii="宋体" w:hAnsi="宋体" w:cs="宋体"/>
                <w:sz w:val="18"/>
                <w:szCs w:val="18"/>
              </w:rPr>
            </w:pPr>
            <w:r>
              <w:rPr>
                <w:rFonts w:ascii="宋体" w:hAnsi="宋体" w:cs="宋体" w:hint="eastAsia"/>
                <w:sz w:val="18"/>
                <w:szCs w:val="18"/>
              </w:rPr>
              <w:t>若点击，实现以下4个模式的循环切换：</w:t>
            </w:r>
          </w:p>
          <w:p w:rsidR="003A7842" w:rsidRDefault="003A7842" w:rsidP="00570B96">
            <w:pPr>
              <w:rPr>
                <w:rFonts w:ascii="宋体" w:hAnsi="宋体" w:cs="宋体"/>
                <w:sz w:val="18"/>
                <w:szCs w:val="18"/>
              </w:rPr>
            </w:pPr>
            <w:r>
              <w:rPr>
                <w:rFonts w:ascii="宋体" w:hAnsi="宋体" w:cs="宋体" w:hint="eastAsia"/>
                <w:sz w:val="18"/>
                <w:szCs w:val="18"/>
              </w:rPr>
              <w:t>1.全人工</w:t>
            </w:r>
          </w:p>
          <w:p w:rsidR="003A7842" w:rsidRDefault="003A7842" w:rsidP="00570B96">
            <w:pPr>
              <w:rPr>
                <w:rFonts w:ascii="宋体" w:hAnsi="宋体" w:cs="宋体"/>
                <w:sz w:val="18"/>
                <w:szCs w:val="18"/>
              </w:rPr>
            </w:pPr>
            <w:r>
              <w:rPr>
                <w:rFonts w:ascii="宋体" w:hAnsi="宋体" w:cs="宋体" w:hint="eastAsia"/>
                <w:sz w:val="18"/>
                <w:szCs w:val="18"/>
              </w:rPr>
              <w:t>2.自由缝</w:t>
            </w:r>
          </w:p>
          <w:p w:rsidR="003A7842" w:rsidRDefault="003A7842" w:rsidP="00570B96">
            <w:pPr>
              <w:rPr>
                <w:rFonts w:ascii="宋体" w:hAnsi="宋体" w:cs="宋体"/>
                <w:sz w:val="18"/>
                <w:szCs w:val="18"/>
              </w:rPr>
            </w:pPr>
            <w:r>
              <w:rPr>
                <w:rFonts w:ascii="宋体" w:hAnsi="宋体" w:cs="宋体" w:hint="eastAsia"/>
                <w:sz w:val="18"/>
                <w:szCs w:val="18"/>
              </w:rPr>
              <w:t>3.半自动</w:t>
            </w:r>
          </w:p>
          <w:p w:rsidR="003A7842" w:rsidRDefault="003A7842" w:rsidP="00570B96">
            <w:pPr>
              <w:rPr>
                <w:rFonts w:ascii="宋体" w:hAnsi="宋体" w:cs="宋体"/>
                <w:sz w:val="18"/>
                <w:szCs w:val="18"/>
              </w:rPr>
            </w:pPr>
            <w:r>
              <w:rPr>
                <w:rFonts w:ascii="宋体" w:hAnsi="宋体" w:cs="宋体" w:hint="eastAsia"/>
                <w:sz w:val="18"/>
                <w:szCs w:val="18"/>
              </w:rPr>
              <w:t>4.全自动</w:t>
            </w:r>
          </w:p>
          <w:p w:rsidR="003A7842" w:rsidRDefault="003A7842" w:rsidP="00570B96">
            <w:pPr>
              <w:snapToGrid w:val="0"/>
              <w:spacing w:line="276" w:lineRule="auto"/>
              <w:rPr>
                <w:rFonts w:asciiTheme="minorEastAsia" w:hAnsiTheme="minorEastAsia" w:cstheme="minorEastAsia"/>
                <w:sz w:val="18"/>
                <w:szCs w:val="18"/>
              </w:rPr>
            </w:pPr>
            <w:r>
              <w:rPr>
                <w:rFonts w:ascii="宋体" w:hAnsi="宋体" w:cs="宋体" w:hint="eastAsia"/>
                <w:sz w:val="18"/>
                <w:szCs w:val="18"/>
              </w:rPr>
              <w:t>若长按，进入模式相关参数设置界面。</w:t>
            </w:r>
          </w:p>
        </w:tc>
      </w:tr>
      <w:tr w:rsidR="003A7842" w:rsidTr="003A7842">
        <w:trPr>
          <w:cantSplit/>
          <w:trHeight w:val="1164"/>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剪刀键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29033DE3" wp14:editId="7C69FD2F">
                  <wp:extent cx="720000" cy="603811"/>
                  <wp:effectExtent l="0" t="0" r="4445" b="635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692039" w:rsidP="00570B96">
            <w:pPr>
              <w:rPr>
                <w:rFonts w:ascii="宋体" w:hAnsi="宋体" w:cs="宋体"/>
                <w:sz w:val="18"/>
                <w:szCs w:val="18"/>
              </w:rPr>
            </w:pPr>
            <w:r>
              <w:rPr>
                <w:rFonts w:ascii="宋体" w:hAnsi="宋体" w:cs="宋体" w:hint="eastAsia"/>
                <w:sz w:val="18"/>
                <w:szCs w:val="18"/>
              </w:rPr>
              <w:t>若点击，实现</w:t>
            </w:r>
            <w:r w:rsidR="003A7842">
              <w:rPr>
                <w:rFonts w:ascii="宋体" w:hAnsi="宋体" w:cs="宋体" w:hint="eastAsia"/>
                <w:sz w:val="18"/>
                <w:szCs w:val="18"/>
              </w:rPr>
              <w:t>剪线关闭、前剪线开、后剪线开、前后剪线开的循环切换。</w:t>
            </w:r>
          </w:p>
          <w:p w:rsidR="003A7842" w:rsidRDefault="003A7842" w:rsidP="00570B96">
            <w:pPr>
              <w:snapToGrid w:val="0"/>
              <w:spacing w:line="276" w:lineRule="auto"/>
              <w:rPr>
                <w:rFonts w:asciiTheme="minorEastAsia" w:hAnsiTheme="minorEastAsia" w:cstheme="minorEastAsia"/>
                <w:sz w:val="18"/>
                <w:szCs w:val="18"/>
              </w:rPr>
            </w:pPr>
            <w:r>
              <w:rPr>
                <w:rFonts w:ascii="宋体" w:hAnsi="宋体" w:cs="宋体" w:hint="eastAsia"/>
                <w:sz w:val="18"/>
                <w:szCs w:val="18"/>
              </w:rPr>
              <w:t>若长按，进入剪线相关参数设置界面。</w:t>
            </w:r>
          </w:p>
        </w:tc>
      </w:tr>
      <w:tr w:rsidR="003A7842" w:rsidTr="003A7842">
        <w:trPr>
          <w:cantSplit/>
          <w:trHeight w:val="308"/>
          <w:jc w:val="center"/>
        </w:trPr>
        <w:tc>
          <w:tcPr>
            <w:tcW w:w="1161"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吸气键</w:t>
            </w:r>
          </w:p>
        </w:tc>
        <w:tc>
          <w:tcPr>
            <w:tcW w:w="138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0922FE78" wp14:editId="1E8907F4">
                  <wp:extent cx="720000" cy="603811"/>
                  <wp:effectExtent l="0" t="0" r="4445"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692039" w:rsidP="00570B96">
            <w:pPr>
              <w:widowControl/>
              <w:rPr>
                <w:rFonts w:ascii="宋体" w:hAnsi="宋体" w:cs="宋体"/>
                <w:sz w:val="18"/>
                <w:szCs w:val="18"/>
              </w:rPr>
            </w:pPr>
            <w:r>
              <w:rPr>
                <w:rFonts w:ascii="宋体" w:hAnsi="宋体" w:cs="宋体" w:hint="eastAsia"/>
                <w:sz w:val="18"/>
                <w:szCs w:val="18"/>
              </w:rPr>
              <w:t>若点击，实现</w:t>
            </w:r>
            <w:r w:rsidR="003A7842">
              <w:rPr>
                <w:rFonts w:ascii="宋体" w:hAnsi="宋体" w:cs="宋体" w:hint="eastAsia"/>
                <w:sz w:val="18"/>
                <w:szCs w:val="18"/>
              </w:rPr>
              <w:t>吸气关闭，前吸气开，后吸气开，前后吸气开的循环切换。</w:t>
            </w:r>
          </w:p>
          <w:p w:rsidR="003A7842" w:rsidRDefault="003A7842" w:rsidP="00570B96">
            <w:pPr>
              <w:snapToGrid w:val="0"/>
              <w:spacing w:line="276" w:lineRule="auto"/>
              <w:rPr>
                <w:rFonts w:asciiTheme="minorEastAsia" w:hAnsiTheme="minorEastAsia" w:cstheme="minorEastAsia"/>
                <w:sz w:val="18"/>
                <w:szCs w:val="18"/>
              </w:rPr>
            </w:pPr>
            <w:r>
              <w:rPr>
                <w:rFonts w:ascii="宋体" w:hAnsi="宋体" w:cs="宋体" w:hint="eastAsia"/>
                <w:sz w:val="18"/>
                <w:szCs w:val="18"/>
              </w:rPr>
              <w:t>若长按，进入吸气相关参数设置界面。</w:t>
            </w:r>
          </w:p>
        </w:tc>
      </w:tr>
      <w:tr w:rsidR="003A7842" w:rsidTr="003A7842">
        <w:trPr>
          <w:cantSplit/>
          <w:trHeight w:val="1142"/>
          <w:jc w:val="center"/>
        </w:trPr>
        <w:tc>
          <w:tcPr>
            <w:tcW w:w="1161" w:type="dxa"/>
            <w:vAlign w:val="center"/>
          </w:tcPr>
          <w:p w:rsidR="003A7842" w:rsidRDefault="003A7842" w:rsidP="00570B9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抬压脚键</w:t>
            </w:r>
          </w:p>
        </w:tc>
        <w:tc>
          <w:tcPr>
            <w:tcW w:w="1386" w:type="dxa"/>
            <w:vAlign w:val="center"/>
          </w:tcPr>
          <w:p w:rsidR="003A7842" w:rsidRDefault="003A7842" w:rsidP="00570B9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0A02E4A0" wp14:editId="2C097E75">
                  <wp:extent cx="720000" cy="603811"/>
                  <wp:effectExtent l="0" t="0" r="4445"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692039" w:rsidP="00570B96">
            <w:pPr>
              <w:widowControl/>
              <w:rPr>
                <w:rFonts w:ascii="宋体" w:hAnsi="宋体" w:cs="宋体"/>
                <w:sz w:val="18"/>
                <w:szCs w:val="18"/>
              </w:rPr>
            </w:pPr>
            <w:r>
              <w:rPr>
                <w:rFonts w:ascii="宋体" w:hAnsi="宋体" w:cs="宋体" w:hint="eastAsia"/>
                <w:sz w:val="18"/>
                <w:szCs w:val="18"/>
              </w:rPr>
              <w:t>若点击，实现</w:t>
            </w:r>
            <w:r w:rsidR="003A7842">
              <w:rPr>
                <w:rFonts w:ascii="宋体" w:hAnsi="宋体" w:cs="宋体" w:hint="eastAsia"/>
                <w:sz w:val="18"/>
                <w:szCs w:val="18"/>
              </w:rPr>
              <w:t>自动抬压脚关闭、前抬、后抬、前后抬的循环切换。</w:t>
            </w:r>
          </w:p>
          <w:p w:rsidR="003A7842" w:rsidRDefault="003A7842" w:rsidP="00570B96">
            <w:pPr>
              <w:snapToGrid w:val="0"/>
              <w:spacing w:line="276" w:lineRule="auto"/>
              <w:rPr>
                <w:rFonts w:asciiTheme="minorEastAsia" w:hAnsiTheme="minorEastAsia" w:cstheme="minorEastAsia"/>
                <w:sz w:val="18"/>
                <w:szCs w:val="18"/>
              </w:rPr>
            </w:pPr>
            <w:r>
              <w:rPr>
                <w:rFonts w:ascii="宋体" w:hAnsi="宋体" w:cs="宋体" w:hint="eastAsia"/>
                <w:sz w:val="18"/>
                <w:szCs w:val="18"/>
              </w:rPr>
              <w:t>若长按，进入压脚相关参数设置界面。</w:t>
            </w:r>
          </w:p>
        </w:tc>
      </w:tr>
      <w:tr w:rsidR="003A7842" w:rsidTr="003A7842">
        <w:trPr>
          <w:cantSplit/>
          <w:trHeight w:val="947"/>
          <w:jc w:val="center"/>
        </w:trPr>
        <w:tc>
          <w:tcPr>
            <w:tcW w:w="1161"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感应器键</w:t>
            </w:r>
          </w:p>
        </w:tc>
        <w:tc>
          <w:tcPr>
            <w:tcW w:w="138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14:anchorId="0345080E" wp14:editId="0A52A162">
                  <wp:extent cx="720000" cy="603811"/>
                  <wp:effectExtent l="0" t="0" r="4445" b="635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603811"/>
                          </a:xfrm>
                          <a:prstGeom prst="rect">
                            <a:avLst/>
                          </a:prstGeom>
                          <a:noFill/>
                          <a:ln>
                            <a:noFill/>
                          </a:ln>
                        </pic:spPr>
                      </pic:pic>
                    </a:graphicData>
                  </a:graphic>
                </wp:inline>
              </w:drawing>
            </w:r>
          </w:p>
        </w:tc>
        <w:tc>
          <w:tcPr>
            <w:tcW w:w="6095" w:type="dxa"/>
            <w:vAlign w:val="center"/>
          </w:tcPr>
          <w:p w:rsidR="003A7842" w:rsidRDefault="003A7842" w:rsidP="00570B96">
            <w:pPr>
              <w:spacing w:line="240" w:lineRule="atLeast"/>
              <w:rPr>
                <w:rFonts w:ascii="宋体" w:hAnsi="宋体" w:cs="宋体"/>
                <w:sz w:val="18"/>
                <w:szCs w:val="18"/>
              </w:rPr>
            </w:pPr>
            <w:r>
              <w:rPr>
                <w:rFonts w:ascii="宋体" w:hAnsi="宋体" w:cs="宋体" w:hint="eastAsia"/>
                <w:sz w:val="18"/>
                <w:szCs w:val="18"/>
              </w:rPr>
              <w:t>若点击，查看</w:t>
            </w:r>
            <w:r>
              <w:rPr>
                <w:rFonts w:ascii="宋体" w:hAnsi="宋体" w:cs="宋体" w:hint="eastAsia"/>
                <w:kern w:val="1"/>
                <w:sz w:val="18"/>
                <w:szCs w:val="18"/>
              </w:rPr>
              <w:t>传感器的实时感应值和当前阈值。</w:t>
            </w:r>
          </w:p>
          <w:p w:rsidR="003A7842" w:rsidRDefault="003A7842" w:rsidP="00570B96">
            <w:pPr>
              <w:spacing w:line="240" w:lineRule="atLeast"/>
              <w:rPr>
                <w:rFonts w:ascii="宋体" w:hAnsi="宋体" w:cs="宋体"/>
                <w:kern w:val="1"/>
                <w:sz w:val="18"/>
                <w:szCs w:val="18"/>
              </w:rPr>
            </w:pPr>
            <w:r>
              <w:rPr>
                <w:rFonts w:ascii="宋体" w:hAnsi="宋体" w:cs="宋体" w:hint="eastAsia"/>
                <w:sz w:val="18"/>
                <w:szCs w:val="18"/>
              </w:rPr>
              <w:t>若长按，</w:t>
            </w:r>
            <w:r>
              <w:rPr>
                <w:rFonts w:ascii="宋体" w:hAnsi="宋体" w:cs="宋体" w:hint="eastAsia"/>
                <w:kern w:val="1"/>
                <w:sz w:val="18"/>
                <w:szCs w:val="18"/>
              </w:rPr>
              <w:t>进入传感器灵敏度调节界面。</w:t>
            </w:r>
          </w:p>
          <w:p w:rsidR="003A7842" w:rsidRDefault="003A7842" w:rsidP="00A378BF">
            <w:pPr>
              <w:snapToGrid w:val="0"/>
              <w:spacing w:line="276" w:lineRule="auto"/>
              <w:rPr>
                <w:rFonts w:asciiTheme="minorEastAsia" w:hAnsiTheme="minorEastAsia" w:cstheme="minorEastAsia"/>
                <w:sz w:val="18"/>
                <w:szCs w:val="18"/>
              </w:rPr>
            </w:pPr>
            <w:r>
              <w:rPr>
                <w:rFonts w:ascii="宋体" w:hAnsi="宋体" w:cs="宋体" w:hint="eastAsia"/>
                <w:kern w:val="1"/>
                <w:sz w:val="18"/>
                <w:szCs w:val="18"/>
              </w:rPr>
              <w:t>在参数</w:t>
            </w:r>
            <w:r w:rsidR="00A378BF">
              <w:rPr>
                <w:rFonts w:ascii="宋体" w:hAnsi="宋体" w:cs="宋体" w:hint="eastAsia"/>
                <w:kern w:val="1"/>
                <w:sz w:val="18"/>
                <w:szCs w:val="18"/>
              </w:rPr>
              <w:t>界面</w:t>
            </w:r>
            <w:r>
              <w:rPr>
                <w:rFonts w:ascii="宋体" w:hAnsi="宋体" w:cs="宋体" w:hint="eastAsia"/>
                <w:kern w:val="1"/>
                <w:sz w:val="18"/>
                <w:szCs w:val="18"/>
              </w:rPr>
              <w:t>下，若长按，则将该参数保存为用户参数模式。</w:t>
            </w:r>
          </w:p>
        </w:tc>
      </w:tr>
    </w:tbl>
    <w:p w:rsidR="003A7842" w:rsidRDefault="003A7842" w:rsidP="003A7842">
      <w:pPr>
        <w:rPr>
          <w:rFonts w:asciiTheme="minorEastAsia" w:hAnsiTheme="minorEastAsia"/>
          <w:b/>
          <w:szCs w:val="21"/>
        </w:rPr>
      </w:pPr>
    </w:p>
    <w:p w:rsidR="003A7842" w:rsidRPr="00D0649C" w:rsidRDefault="003A7842" w:rsidP="003A7842">
      <w:pPr>
        <w:rPr>
          <w:rFonts w:asciiTheme="minorEastAsia" w:hAnsiTheme="minorEastAsia"/>
          <w:b/>
          <w:szCs w:val="21"/>
        </w:rPr>
      </w:pPr>
      <w:r w:rsidRPr="00D0649C">
        <w:rPr>
          <w:rFonts w:asciiTheme="minorEastAsia" w:hAnsiTheme="minorEastAsia" w:hint="eastAsia"/>
          <w:b/>
          <w:szCs w:val="21"/>
        </w:rPr>
        <w:t>1</w:t>
      </w:r>
      <w:r w:rsidRPr="00D0649C">
        <w:rPr>
          <w:rFonts w:asciiTheme="minorEastAsia" w:hAnsiTheme="minorEastAsia"/>
          <w:b/>
          <w:szCs w:val="21"/>
        </w:rPr>
        <w:t xml:space="preserve">.2 </w:t>
      </w:r>
      <w:r w:rsidRPr="00D0649C">
        <w:rPr>
          <w:rFonts w:asciiTheme="minorEastAsia" w:hAnsiTheme="minorEastAsia" w:hint="eastAsia"/>
          <w:b/>
          <w:szCs w:val="21"/>
        </w:rPr>
        <w:t>操作说明</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45"/>
        <w:gridCol w:w="1257"/>
        <w:gridCol w:w="850"/>
        <w:gridCol w:w="2831"/>
        <w:gridCol w:w="850"/>
      </w:tblGrid>
      <w:tr w:rsidR="003A7842" w:rsidTr="00570B96">
        <w:trPr>
          <w:trHeight w:val="413"/>
          <w:jc w:val="center"/>
        </w:trPr>
        <w:tc>
          <w:tcPr>
            <w:tcW w:w="8642" w:type="dxa"/>
            <w:gridSpan w:val="6"/>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hint="eastAsia"/>
                <w:sz w:val="18"/>
                <w:szCs w:val="21"/>
              </w:rPr>
              <w:t>在主</w:t>
            </w:r>
            <w:r w:rsidR="00570B96">
              <w:rPr>
                <w:rFonts w:asciiTheme="minorEastAsia" w:hAnsiTheme="minorEastAsia" w:hint="eastAsia"/>
                <w:sz w:val="18"/>
                <w:szCs w:val="21"/>
              </w:rPr>
              <w:t>界面</w:t>
            </w:r>
            <w:r>
              <w:rPr>
                <w:rFonts w:asciiTheme="minorEastAsia" w:hAnsiTheme="minorEastAsia" w:hint="eastAsia"/>
                <w:sz w:val="18"/>
                <w:szCs w:val="21"/>
              </w:rPr>
              <w:t>中长按差动键，进入差动调试界面。</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145"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2831"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145" w:type="dxa"/>
            <w:vAlign w:val="center"/>
          </w:tcPr>
          <w:p w:rsidR="003A7842" w:rsidRDefault="003A7842" w:rsidP="00570B96">
            <w:pPr>
              <w:snapToGrid w:val="0"/>
              <w:rPr>
                <w:rFonts w:asciiTheme="minorEastAsia" w:hAnsiTheme="minorEastAsia" w:cstheme="minorEastAsia"/>
                <w:sz w:val="18"/>
                <w:szCs w:val="18"/>
              </w:rPr>
            </w:pPr>
            <w:r>
              <w:rPr>
                <w:rFonts w:asciiTheme="minorEastAsia" w:hAnsiTheme="minorEastAsia" w:cstheme="minorEastAsia" w:hint="eastAsia"/>
                <w:sz w:val="18"/>
                <w:szCs w:val="18"/>
              </w:rPr>
              <w:t>差动调试</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c>
          <w:tcPr>
            <w:tcW w:w="2831"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点击一次，差动走动一步。</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差动调节切换速度</w:t>
            </w:r>
          </w:p>
        </w:tc>
        <w:tc>
          <w:tcPr>
            <w:tcW w:w="1257"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5-1500</w:t>
            </w: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lang w:bidi="ar"/>
              </w:rPr>
              <w:t>200</w:t>
            </w:r>
          </w:p>
        </w:tc>
        <w:tc>
          <w:tcPr>
            <w:tcW w:w="2831" w:type="dxa"/>
            <w:vAlign w:val="center"/>
          </w:tcPr>
          <w:p w:rsidR="003A7842" w:rsidRDefault="003A7842" w:rsidP="00570B96">
            <w:pPr>
              <w:jc w:val="left"/>
              <w:rPr>
                <w:rFonts w:asciiTheme="minorEastAsia" w:hAnsiTheme="minorEastAsia" w:cstheme="minorEastAsia"/>
                <w:color w:val="000000"/>
                <w:sz w:val="18"/>
                <w:szCs w:val="18"/>
              </w:rPr>
            </w:pP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P145</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差动调节响应速度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600</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P146</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差动调节起始角</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0-730</w:t>
            </w: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lang w:bidi="ar"/>
              </w:rPr>
              <w:t>640</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P147</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差动调节单步角度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0-140</w:t>
            </w: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lang w:bidi="ar"/>
              </w:rPr>
              <w:t>66</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P148</w:t>
            </w:r>
          </w:p>
        </w:tc>
      </w:tr>
      <w:tr w:rsidR="003A7842" w:rsidTr="00570B96">
        <w:trPr>
          <w:trHeight w:val="413"/>
          <w:jc w:val="center"/>
        </w:trPr>
        <w:tc>
          <w:tcPr>
            <w:tcW w:w="8642" w:type="dxa"/>
            <w:gridSpan w:val="6"/>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hint="eastAsia"/>
                <w:sz w:val="18"/>
                <w:szCs w:val="21"/>
              </w:rPr>
              <w:t>在主</w:t>
            </w:r>
            <w:r w:rsidR="00570B96">
              <w:rPr>
                <w:rFonts w:asciiTheme="minorEastAsia" w:hAnsiTheme="minorEastAsia" w:hint="eastAsia"/>
                <w:sz w:val="18"/>
                <w:szCs w:val="21"/>
              </w:rPr>
              <w:t>界面</w:t>
            </w:r>
            <w:r>
              <w:rPr>
                <w:rFonts w:asciiTheme="minorEastAsia" w:hAnsiTheme="minorEastAsia" w:hint="eastAsia"/>
                <w:sz w:val="18"/>
                <w:szCs w:val="21"/>
              </w:rPr>
              <w:t>中长按针距键，进入针距调试界面。</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No.</w:t>
            </w:r>
          </w:p>
        </w:tc>
        <w:tc>
          <w:tcPr>
            <w:tcW w:w="2145"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2831"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针距调节起始角度</w:t>
            </w:r>
          </w:p>
        </w:tc>
        <w:tc>
          <w:tcPr>
            <w:tcW w:w="1257"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0-870</w:t>
            </w: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kern w:val="0"/>
                <w:sz w:val="18"/>
                <w:szCs w:val="18"/>
                <w:lang w:bidi="ar"/>
              </w:rPr>
              <w:t>710</w:t>
            </w:r>
          </w:p>
        </w:tc>
        <w:tc>
          <w:tcPr>
            <w:tcW w:w="2831" w:type="dxa"/>
            <w:vAlign w:val="center"/>
          </w:tcPr>
          <w:p w:rsidR="003A7842" w:rsidRDefault="003A7842" w:rsidP="00570B96">
            <w:pPr>
              <w:jc w:val="left"/>
              <w:rPr>
                <w:rFonts w:asciiTheme="minorEastAsia" w:hAnsiTheme="minorEastAsia" w:cstheme="minorEastAsia"/>
                <w:color w:val="000000"/>
                <w:sz w:val="18"/>
                <w:szCs w:val="18"/>
              </w:rPr>
            </w:pPr>
          </w:p>
        </w:tc>
        <w:tc>
          <w:tcPr>
            <w:tcW w:w="850"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P156</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针距调节切换速度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200</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P157</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145" w:type="dxa"/>
            <w:vAlign w:val="center"/>
          </w:tcPr>
          <w:p w:rsidR="003A7842" w:rsidRDefault="003A7842" w:rsidP="00570B96">
            <w:pPr>
              <w:snapToGrid w:val="0"/>
              <w:rPr>
                <w:rFonts w:asciiTheme="minorEastAsia" w:hAnsiTheme="minorEastAsia" w:cstheme="minorEastAsia"/>
                <w:sz w:val="18"/>
                <w:szCs w:val="18"/>
              </w:rPr>
            </w:pPr>
            <w:r>
              <w:rPr>
                <w:rFonts w:asciiTheme="minorEastAsia" w:hAnsiTheme="minorEastAsia" w:cstheme="minorEastAsia" w:hint="eastAsia"/>
                <w:sz w:val="18"/>
                <w:szCs w:val="18"/>
              </w:rPr>
              <w:t>针距调节离合角度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0-140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66</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P158</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145" w:type="dxa"/>
            <w:vAlign w:val="center"/>
          </w:tcPr>
          <w:p w:rsidR="003A7842" w:rsidRDefault="003A7842" w:rsidP="00570B96">
            <w:pPr>
              <w:snapToGrid w:val="0"/>
              <w:rPr>
                <w:rFonts w:asciiTheme="minorEastAsia" w:hAnsiTheme="minorEastAsia" w:cstheme="minorEastAsia"/>
                <w:sz w:val="18"/>
                <w:szCs w:val="18"/>
              </w:rPr>
            </w:pPr>
            <w:r>
              <w:rPr>
                <w:rFonts w:asciiTheme="minorEastAsia" w:hAnsiTheme="minorEastAsia" w:cstheme="minorEastAsia" w:hint="eastAsia"/>
                <w:sz w:val="18"/>
                <w:szCs w:val="18"/>
              </w:rPr>
              <w:t>针距调节离合速度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200</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P159</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145" w:type="dxa"/>
            <w:vAlign w:val="center"/>
          </w:tcPr>
          <w:p w:rsidR="003A7842" w:rsidRDefault="003A7842" w:rsidP="00570B96">
            <w:pPr>
              <w:snapToGrid w:val="0"/>
              <w:rPr>
                <w:rFonts w:asciiTheme="minorEastAsia" w:hAnsiTheme="minorEastAsia" w:cstheme="minorEastAsia"/>
                <w:sz w:val="18"/>
                <w:szCs w:val="18"/>
              </w:rPr>
            </w:pPr>
            <w:r>
              <w:rPr>
                <w:rFonts w:asciiTheme="minorEastAsia" w:hAnsiTheme="minorEastAsia" w:cstheme="minorEastAsia" w:hint="eastAsia"/>
                <w:sz w:val="18"/>
                <w:szCs w:val="18"/>
              </w:rPr>
              <w:t>针距调节主轴速度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20-100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50</w:t>
            </w:r>
          </w:p>
        </w:tc>
        <w:tc>
          <w:tcPr>
            <w:tcW w:w="2831" w:type="dxa"/>
            <w:vAlign w:val="center"/>
          </w:tcPr>
          <w:p w:rsidR="003A7842" w:rsidRDefault="003A7842" w:rsidP="00570B96">
            <w:pPr>
              <w:snapToGrid w:val="0"/>
              <w:jc w:val="left"/>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P160</w:t>
            </w:r>
          </w:p>
        </w:tc>
      </w:tr>
      <w:tr w:rsidR="003A7842" w:rsidTr="00570B96">
        <w:trPr>
          <w:trHeight w:val="413"/>
          <w:jc w:val="center"/>
        </w:trPr>
        <w:tc>
          <w:tcPr>
            <w:tcW w:w="8642" w:type="dxa"/>
            <w:gridSpan w:val="6"/>
            <w:vAlign w:val="center"/>
          </w:tcPr>
          <w:p w:rsidR="003A7842" w:rsidRDefault="003A7842" w:rsidP="00570B96">
            <w:pPr>
              <w:snapToGrid w:val="0"/>
              <w:rPr>
                <w:rFonts w:asciiTheme="minorEastAsia" w:hAnsiTheme="minorEastAsia" w:cstheme="minorEastAsia"/>
                <w:sz w:val="18"/>
                <w:szCs w:val="18"/>
              </w:rPr>
            </w:pPr>
            <w:r>
              <w:rPr>
                <w:rFonts w:hint="eastAsia"/>
                <w:sz w:val="18"/>
                <w:szCs w:val="18"/>
              </w:rPr>
              <w:t>在主界面中短按设置键，再点击调试参数。</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145"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2831"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测试速度</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200-6000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5500</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P52</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测试工作时间</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1-250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50</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P53</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测试停止时间</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1-250</w:t>
            </w:r>
          </w:p>
        </w:tc>
        <w:tc>
          <w:tcPr>
            <w:tcW w:w="850"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50</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P54</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测试B:功能跑合</w:t>
            </w:r>
          </w:p>
        </w:tc>
        <w:tc>
          <w:tcPr>
            <w:tcW w:w="1257"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0"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P56</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缝台保护</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0"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P58</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压脚保护</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0"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P59</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7</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手动上定位调整</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0-2399</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P72</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手动下定位调整</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0-2399</w:t>
            </w: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P73</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信息查询</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N1-N12</w:t>
            </w:r>
          </w:p>
        </w:tc>
        <w:tc>
          <w:tcPr>
            <w:tcW w:w="850" w:type="dxa"/>
            <w:vAlign w:val="center"/>
          </w:tcPr>
          <w:p w:rsidR="003A7842" w:rsidRDefault="003A7842" w:rsidP="00570B96">
            <w:pPr>
              <w:jc w:val="center"/>
              <w:rPr>
                <w:rFonts w:asciiTheme="minorEastAsia" w:hAnsiTheme="minorEastAsia" w:cstheme="minorEastAsia"/>
                <w:color w:val="000000"/>
                <w:kern w:val="0"/>
                <w:sz w:val="18"/>
                <w:szCs w:val="18"/>
                <w:lang w:bidi="ar"/>
              </w:rPr>
            </w:pPr>
          </w:p>
        </w:tc>
        <w:tc>
          <w:tcPr>
            <w:tcW w:w="2831"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N1：电控软件版本</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N2：面板软件版本</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N3：转速</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N4：脚踏板AD</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N5：驱动软件版本</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N6</w:t>
            </w:r>
            <w:r w:rsidR="001341D4">
              <w:rPr>
                <w:rFonts w:asciiTheme="minorEastAsia" w:hAnsiTheme="minorEastAsia" w:cstheme="minorEastAsia" w:hint="eastAsia"/>
                <w:sz w:val="18"/>
                <w:szCs w:val="18"/>
              </w:rPr>
              <w:t>：</w:t>
            </w:r>
            <w:r>
              <w:rPr>
                <w:rFonts w:asciiTheme="minorEastAsia" w:hAnsiTheme="minorEastAsia" w:cstheme="minorEastAsia" w:hint="eastAsia"/>
                <w:sz w:val="18"/>
                <w:szCs w:val="18"/>
              </w:rPr>
              <w:t>上机械角度</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N7</w:t>
            </w:r>
            <w:r w:rsidR="001341D4">
              <w:rPr>
                <w:rFonts w:asciiTheme="minorEastAsia" w:hAnsiTheme="minorEastAsia" w:cstheme="minorEastAsia" w:hint="eastAsia"/>
                <w:sz w:val="18"/>
                <w:szCs w:val="18"/>
              </w:rPr>
              <w:t>：</w:t>
            </w:r>
            <w:r>
              <w:rPr>
                <w:rFonts w:asciiTheme="minorEastAsia" w:hAnsiTheme="minorEastAsia" w:cstheme="minorEastAsia" w:hint="eastAsia"/>
                <w:sz w:val="18"/>
                <w:szCs w:val="18"/>
              </w:rPr>
              <w:t>母线电压AD值</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N8：差动零点信号</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N9</w:t>
            </w:r>
            <w:r w:rsidR="001341D4">
              <w:rPr>
                <w:rFonts w:asciiTheme="minorEastAsia" w:hAnsiTheme="minorEastAsia" w:cstheme="minorEastAsia" w:hint="eastAsia"/>
                <w:sz w:val="18"/>
                <w:szCs w:val="18"/>
              </w:rPr>
              <w:t>：</w:t>
            </w:r>
            <w:r>
              <w:rPr>
                <w:rFonts w:asciiTheme="minorEastAsia" w:hAnsiTheme="minorEastAsia" w:cstheme="minorEastAsia" w:hint="eastAsia"/>
                <w:sz w:val="18"/>
                <w:szCs w:val="18"/>
              </w:rPr>
              <w:t>面板子版本号</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N12：默认值表版本号</w:t>
            </w: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零点角度设置</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P77</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11</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用户机型</w:t>
            </w:r>
          </w:p>
        </w:tc>
        <w:tc>
          <w:tcPr>
            <w:tcW w:w="1257" w:type="dxa"/>
            <w:vAlign w:val="center"/>
          </w:tcPr>
          <w:p w:rsidR="003A7842" w:rsidRDefault="003A7842" w:rsidP="00570B96">
            <w:pPr>
              <w:snapToGrid w:val="0"/>
              <w:jc w:val="center"/>
              <w:rPr>
                <w:rFonts w:asciiTheme="minorEastAsia" w:hAnsiTheme="minorEastAsia" w:cstheme="minorEastAsia"/>
                <w:sz w:val="18"/>
                <w:szCs w:val="18"/>
              </w:rPr>
            </w:pPr>
          </w:p>
        </w:tc>
        <w:tc>
          <w:tcPr>
            <w:tcW w:w="850" w:type="dxa"/>
            <w:vAlign w:val="center"/>
          </w:tcPr>
          <w:p w:rsidR="003A7842" w:rsidRDefault="003A7842" w:rsidP="00570B96">
            <w:pPr>
              <w:snapToGrid w:val="0"/>
              <w:jc w:val="center"/>
              <w:rPr>
                <w:rFonts w:asciiTheme="minorEastAsia" w:hAnsiTheme="minorEastAsia" w:cstheme="minorEastAsia"/>
                <w:sz w:val="18"/>
                <w:szCs w:val="18"/>
              </w:rPr>
            </w:pPr>
          </w:p>
        </w:tc>
        <w:tc>
          <w:tcPr>
            <w:tcW w:w="2831" w:type="dxa"/>
            <w:vAlign w:val="center"/>
          </w:tcPr>
          <w:p w:rsidR="003A7842" w:rsidRDefault="003A7842" w:rsidP="00570B96">
            <w:pPr>
              <w:tabs>
                <w:tab w:val="center" w:pos="2026"/>
                <w:tab w:val="right" w:pos="3933"/>
              </w:tabs>
              <w:snapToGrid w:val="0"/>
              <w:jc w:val="left"/>
              <w:rPr>
                <w:rFonts w:asciiTheme="minorEastAsia" w:hAnsiTheme="minorEastAsia" w:cstheme="minorEastAsia"/>
                <w:sz w:val="18"/>
                <w:szCs w:val="18"/>
              </w:rPr>
            </w:pP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P88</w:t>
            </w:r>
          </w:p>
        </w:tc>
      </w:tr>
      <w:tr w:rsidR="003A7842" w:rsidTr="00570B96">
        <w:trPr>
          <w:trHeight w:val="413"/>
          <w:jc w:val="center"/>
        </w:trPr>
        <w:tc>
          <w:tcPr>
            <w:tcW w:w="709" w:type="dxa"/>
            <w:vAlign w:val="center"/>
          </w:tcPr>
          <w:p w:rsidR="003A7842" w:rsidRDefault="003A7842" w:rsidP="00570B9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w:t>
            </w:r>
          </w:p>
        </w:tc>
        <w:tc>
          <w:tcPr>
            <w:tcW w:w="2145" w:type="dxa"/>
            <w:vAlign w:val="center"/>
          </w:tcPr>
          <w:p w:rsidR="003A7842" w:rsidRDefault="003A7842" w:rsidP="00570B9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步进原点</w:t>
            </w:r>
          </w:p>
        </w:tc>
        <w:tc>
          <w:tcPr>
            <w:tcW w:w="1257"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-4800～4800</w:t>
            </w:r>
          </w:p>
        </w:tc>
        <w:tc>
          <w:tcPr>
            <w:tcW w:w="850"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0000</w:t>
            </w:r>
          </w:p>
        </w:tc>
        <w:tc>
          <w:tcPr>
            <w:tcW w:w="2831"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需将P131</w:t>
            </w:r>
            <w:r w:rsidR="00DF510A">
              <w:rPr>
                <w:rFonts w:asciiTheme="minorEastAsia" w:hAnsiTheme="minorEastAsia" w:cstheme="minorEastAsia"/>
                <w:sz w:val="18"/>
                <w:szCs w:val="18"/>
              </w:rPr>
              <w:t>（</w:t>
            </w:r>
            <w:r>
              <w:rPr>
                <w:rFonts w:asciiTheme="minorEastAsia" w:hAnsiTheme="minorEastAsia" w:cstheme="minorEastAsia" w:hint="eastAsia"/>
                <w:sz w:val="18"/>
                <w:szCs w:val="18"/>
              </w:rPr>
              <w:t>步进电机锁定</w:t>
            </w:r>
            <w:r w:rsidR="00DF510A">
              <w:rPr>
                <w:rFonts w:asciiTheme="minorEastAsia" w:hAnsiTheme="minorEastAsia" w:cstheme="minorEastAsia" w:hint="eastAsia"/>
                <w:sz w:val="18"/>
                <w:szCs w:val="18"/>
              </w:rPr>
              <w:t>）</w:t>
            </w:r>
            <w:r>
              <w:rPr>
                <w:rFonts w:asciiTheme="minorEastAsia" w:hAnsiTheme="minorEastAsia" w:cstheme="minorEastAsia" w:hint="eastAsia"/>
                <w:sz w:val="18"/>
                <w:szCs w:val="18"/>
              </w:rPr>
              <w:t>关闭。</w:t>
            </w:r>
          </w:p>
        </w:tc>
        <w:tc>
          <w:tcPr>
            <w:tcW w:w="850" w:type="dxa"/>
            <w:vAlign w:val="center"/>
          </w:tcPr>
          <w:p w:rsidR="003A7842" w:rsidRDefault="003A7842" w:rsidP="00570B9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P130</w:t>
            </w:r>
          </w:p>
        </w:tc>
      </w:tr>
    </w:tbl>
    <w:p w:rsidR="003A7842" w:rsidRDefault="003A7842" w:rsidP="003A7842">
      <w:pPr>
        <w:rPr>
          <w:rFonts w:asciiTheme="minorEastAsia" w:hAnsiTheme="minorEastAsia"/>
          <w:sz w:val="18"/>
          <w:szCs w:val="21"/>
        </w:rPr>
      </w:pPr>
    </w:p>
    <w:p w:rsidR="003A7842" w:rsidRPr="006200F4" w:rsidRDefault="003A7842" w:rsidP="003A7842">
      <w:pPr>
        <w:rPr>
          <w:rFonts w:asciiTheme="minorEastAsia" w:hAnsiTheme="minorEastAsia"/>
          <w:b/>
          <w:szCs w:val="21"/>
        </w:rPr>
      </w:pPr>
      <w:r w:rsidRPr="006200F4">
        <w:rPr>
          <w:rFonts w:asciiTheme="minorEastAsia" w:hAnsiTheme="minorEastAsia"/>
          <w:b/>
          <w:szCs w:val="21"/>
        </w:rPr>
        <w:t xml:space="preserve">2 </w:t>
      </w:r>
      <w:r w:rsidRPr="006200F4">
        <w:rPr>
          <w:rFonts w:asciiTheme="minorEastAsia" w:hAnsiTheme="minorEastAsia" w:hint="eastAsia"/>
          <w:b/>
          <w:szCs w:val="21"/>
        </w:rPr>
        <w:t>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
        <w:gridCol w:w="1969"/>
        <w:gridCol w:w="1276"/>
        <w:gridCol w:w="851"/>
        <w:gridCol w:w="4252"/>
      </w:tblGrid>
      <w:tr w:rsidR="003A7842" w:rsidTr="00570B96">
        <w:trPr>
          <w:trHeight w:val="90"/>
          <w:jc w:val="center"/>
        </w:trPr>
        <w:tc>
          <w:tcPr>
            <w:tcW w:w="861" w:type="dxa"/>
            <w:vAlign w:val="center"/>
          </w:tcPr>
          <w:p w:rsidR="003A7842" w:rsidRDefault="003A7842" w:rsidP="00570B96">
            <w:pPr>
              <w:snapToGrid w:val="0"/>
              <w:jc w:val="center"/>
              <w:rPr>
                <w:rFonts w:ascii="宋体" w:hAnsi="宋体" w:cs="宋体"/>
                <w:color w:val="000000"/>
                <w:sz w:val="18"/>
                <w:szCs w:val="18"/>
              </w:rPr>
            </w:pPr>
            <w:r>
              <w:rPr>
                <w:rFonts w:ascii="宋体" w:hAnsi="宋体" w:cs="宋体" w:hint="eastAsia"/>
                <w:sz w:val="18"/>
                <w:szCs w:val="18"/>
              </w:rPr>
              <w:t>参数项</w:t>
            </w:r>
          </w:p>
        </w:tc>
        <w:tc>
          <w:tcPr>
            <w:tcW w:w="1969" w:type="dxa"/>
            <w:vAlign w:val="center"/>
          </w:tcPr>
          <w:p w:rsidR="003A7842" w:rsidRDefault="003A7842" w:rsidP="00570B96">
            <w:pPr>
              <w:snapToGrid w:val="0"/>
              <w:jc w:val="center"/>
              <w:rPr>
                <w:rFonts w:ascii="宋体" w:hAnsi="宋体" w:cs="宋体"/>
                <w:color w:val="000000"/>
                <w:sz w:val="18"/>
                <w:szCs w:val="18"/>
              </w:rPr>
            </w:pPr>
            <w:r>
              <w:rPr>
                <w:rFonts w:ascii="宋体" w:hAnsi="宋体" w:cs="宋体" w:hint="eastAsia"/>
                <w:sz w:val="18"/>
                <w:szCs w:val="18"/>
              </w:rPr>
              <w:t>中文说明</w:t>
            </w:r>
          </w:p>
        </w:tc>
        <w:tc>
          <w:tcPr>
            <w:tcW w:w="1276" w:type="dxa"/>
            <w:vAlign w:val="center"/>
          </w:tcPr>
          <w:p w:rsidR="003A7842" w:rsidRDefault="003A7842" w:rsidP="00570B96">
            <w:pPr>
              <w:snapToGrid w:val="0"/>
              <w:jc w:val="center"/>
              <w:rPr>
                <w:rFonts w:ascii="宋体" w:hAnsi="宋体" w:cs="宋体"/>
                <w:color w:val="000000"/>
                <w:sz w:val="18"/>
                <w:szCs w:val="18"/>
              </w:rPr>
            </w:pPr>
            <w:r>
              <w:rPr>
                <w:rFonts w:ascii="宋体" w:hAnsi="宋体" w:cs="宋体" w:hint="eastAsia"/>
                <w:sz w:val="18"/>
                <w:szCs w:val="18"/>
              </w:rPr>
              <w:t>范围</w:t>
            </w:r>
          </w:p>
        </w:tc>
        <w:tc>
          <w:tcPr>
            <w:tcW w:w="851" w:type="dxa"/>
            <w:vAlign w:val="center"/>
          </w:tcPr>
          <w:p w:rsidR="003A7842" w:rsidRDefault="003A7842" w:rsidP="00570B96">
            <w:pPr>
              <w:snapToGrid w:val="0"/>
              <w:jc w:val="center"/>
              <w:rPr>
                <w:rFonts w:ascii="宋体" w:hAnsi="宋体" w:cs="宋体"/>
                <w:color w:val="000000"/>
                <w:sz w:val="18"/>
                <w:szCs w:val="18"/>
              </w:rPr>
            </w:pPr>
            <w:r>
              <w:rPr>
                <w:rFonts w:ascii="宋体" w:hAnsi="宋体" w:cs="宋体" w:hint="eastAsia"/>
                <w:sz w:val="18"/>
                <w:szCs w:val="18"/>
              </w:rPr>
              <w:t>初始值</w:t>
            </w:r>
          </w:p>
        </w:tc>
        <w:tc>
          <w:tcPr>
            <w:tcW w:w="4252" w:type="dxa"/>
            <w:vAlign w:val="center"/>
          </w:tcPr>
          <w:p w:rsidR="003A7842" w:rsidRDefault="003A7842" w:rsidP="00570B96">
            <w:pPr>
              <w:snapToGrid w:val="0"/>
              <w:jc w:val="center"/>
              <w:rPr>
                <w:rFonts w:ascii="宋体" w:hAnsi="宋体" w:cs="宋体"/>
                <w:color w:val="000000"/>
                <w:sz w:val="18"/>
                <w:szCs w:val="18"/>
              </w:rPr>
            </w:pPr>
            <w:r>
              <w:rPr>
                <w:rFonts w:ascii="宋体" w:hAnsi="宋体" w:cs="宋体" w:hint="eastAsia"/>
                <w:sz w:val="18"/>
                <w:szCs w:val="18"/>
              </w:rPr>
              <w:t>内容值名称说明与备注</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最高转速</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rPr>
                <w:rFonts w:asciiTheme="minorEastAsia" w:hAnsiTheme="minorEastAsia" w:cstheme="minorEastAsia"/>
                <w:color w:val="000000"/>
                <w:sz w:val="18"/>
                <w:szCs w:val="18"/>
              </w:rPr>
            </w:pP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停针定位选择</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0：上停针</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1：下停针</w:t>
            </w:r>
          </w:p>
        </w:tc>
      </w:tr>
      <w:tr w:rsidR="003A7842" w:rsidTr="00570B96">
        <w:trPr>
          <w:trHeight w:val="445"/>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剪线速度</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5200</w:t>
            </w:r>
          </w:p>
        </w:tc>
        <w:tc>
          <w:tcPr>
            <w:tcW w:w="4252" w:type="dxa"/>
            <w:vAlign w:val="center"/>
          </w:tcPr>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有剪线功能时：前传感器触发启动和后传感器信号结束时（剪线前）的速度设置。</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lastRenderedPageBreak/>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启动模式</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（全自动模式下有效）</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0：自动模式</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1：脚控模式（前感应+脚踏板前踏启动）</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自动半自动模式</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（P-06开启时）</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0：自动（配合P-04使用）</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1：半自动（脚控模式）</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自动感应开关</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w:t>
            </w:r>
            <w:r w:rsidR="003A2633">
              <w:rPr>
                <w:rFonts w:asciiTheme="minorEastAsia" w:hAnsiTheme="minorEastAsia" w:cstheme="minorEastAsia" w:hint="eastAsia"/>
                <w:sz w:val="18"/>
                <w:szCs w:val="18"/>
              </w:rPr>
              <w:t>：关闭（全人工模式开启）</w:t>
            </w:r>
          </w:p>
          <w:p w:rsidR="003A7842" w:rsidRDefault="003A7842" w:rsidP="00570B96">
            <w:pP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1：开启（实现自动/半自动模式，与P-05项匹配使用）</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自动剪线</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0-3</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1：前开（中间传感器接收到信号时剪线）</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2：后开（后传感器接收信号结束后剪线）</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3：前后开</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自动吸气</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w:t>
            </w:r>
          </w:p>
        </w:tc>
        <w:tc>
          <w:tcPr>
            <w:tcW w:w="4252" w:type="dxa"/>
            <w:vAlign w:val="center"/>
          </w:tcPr>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1：前开</w:t>
            </w:r>
          </w:p>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2：后开</w:t>
            </w:r>
          </w:p>
          <w:p w:rsidR="003A7842" w:rsidRDefault="003A7842" w:rsidP="00570B96">
            <w:pPr>
              <w:ind w:left="90" w:hangingChars="50" w:hanging="90"/>
              <w:rPr>
                <w:rFonts w:asciiTheme="minorEastAsia" w:hAnsiTheme="minorEastAsia" w:cstheme="minorEastAsia"/>
                <w:color w:val="000000"/>
                <w:sz w:val="18"/>
                <w:szCs w:val="18"/>
              </w:rPr>
            </w:pPr>
            <w:r>
              <w:rPr>
                <w:rFonts w:asciiTheme="minorEastAsia" w:hAnsiTheme="minorEastAsia" w:cstheme="minorEastAsia" w:hint="eastAsia"/>
                <w:sz w:val="18"/>
                <w:szCs w:val="18"/>
              </w:rPr>
              <w:t>3：前后开</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w:t>
            </w:r>
            <w:r w:rsidR="00A67342">
              <w:rPr>
                <w:rFonts w:asciiTheme="minorEastAsia" w:hAnsiTheme="minorEastAsia" w:cstheme="minorEastAsia"/>
                <w:color w:val="000000"/>
                <w:kern w:val="0"/>
                <w:sz w:val="18"/>
                <w:szCs w:val="18"/>
                <w:lang w:bidi="ar"/>
              </w:rPr>
              <w:t>0</w:t>
            </w:r>
            <w:r>
              <w:rPr>
                <w:rFonts w:asciiTheme="minorEastAsia" w:hAnsiTheme="minorEastAsia" w:cstheme="minorEastAsia" w:hint="eastAsia"/>
                <w:color w:val="000000"/>
                <w:kern w:val="0"/>
                <w:sz w:val="18"/>
                <w:szCs w:val="18"/>
                <w:lang w:bidi="ar"/>
              </w:rPr>
              <w:t>9</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自动拉布</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1：缝中拉布</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2：缝后拉布</w:t>
            </w:r>
          </w:p>
        </w:tc>
      </w:tr>
      <w:tr w:rsidR="003A7842" w:rsidTr="00570B96">
        <w:trPr>
          <w:trHeight w:val="291"/>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自动抬压脚</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0-3</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1：前开（前传感器接收到信号时）</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2：后开（后传感器信号结束时）</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3：前后开</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缝中抬压脚</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（全人工/半自动模式下有效）</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1：开启（停车时自动抬压脚）</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剪线后抬压脚</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1：开启</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半反踏抬压脚</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（全人工/半自动模式下有效）</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0：半反踏&amp;反踏抬</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1：不抬</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2：反踏抬</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手动吸气</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0：不吸</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1：后吸</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2：前后吸</w:t>
            </w:r>
          </w:p>
        </w:tc>
      </w:tr>
      <w:tr w:rsidR="003A7842" w:rsidTr="00570B96">
        <w:trPr>
          <w:trHeight w:val="327"/>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机头灯亮度</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0-4</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0：熄灭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1→4：亮度等级，数字越大越亮。</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P16</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低气压模式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连续缝制开关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恒速剪线开关</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0：关闭（完成后剪线前不执行P-03项的速度）</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1：开启（前后剪线的速度固定为P-03项的速度）</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lastRenderedPageBreak/>
              <w:t>P19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后踏吸气</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数字越大，时间越长。</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剪线后停针位选择</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0：上停针</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1：下停针</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Style w:val="font31"/>
                <w:rFonts w:asciiTheme="minorEastAsia" w:eastAsiaTheme="minorEastAsia" w:hAnsiTheme="minorEastAsia" w:cstheme="minorEastAsia" w:hint="default"/>
                <w:sz w:val="18"/>
                <w:szCs w:val="18"/>
                <w:lang w:bidi="ar"/>
              </w:rPr>
              <w:t>前接收器</w:t>
            </w:r>
            <w:r>
              <w:rPr>
                <w:rStyle w:val="font81"/>
                <w:rFonts w:asciiTheme="minorEastAsia" w:eastAsiaTheme="minorEastAsia" w:hAnsiTheme="minorEastAsia" w:cstheme="minorEastAsia" w:hint="eastAsia"/>
                <w:sz w:val="18"/>
                <w:szCs w:val="18"/>
                <w:lang w:bidi="ar"/>
              </w:rPr>
              <w:t>E#</w:t>
            </w:r>
            <w:r>
              <w:rPr>
                <w:rStyle w:val="font31"/>
                <w:rFonts w:asciiTheme="minorEastAsia" w:eastAsiaTheme="minorEastAsia" w:hAnsiTheme="minorEastAsia" w:cstheme="minorEastAsia" w:hint="default"/>
                <w:sz w:val="18"/>
                <w:szCs w:val="18"/>
                <w:lang w:bidi="ar"/>
              </w:rPr>
              <w:t>开关</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0：关闭（关闭前传感器，脚踏板直接启动)</w:t>
            </w:r>
          </w:p>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1：开启（打开前传感器，传感器信号+脚踏板启动）</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间歇吸气吸时间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1-600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数字越大，时间越长。</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间歇吸气停时间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0-600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0：为无间歇吸气</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前吸气关闭时间（P-46项设置为“1”时配合使用有效）</w:t>
            </w:r>
            <w:r w:rsidR="008133A6">
              <w:rPr>
                <w:rFonts w:asciiTheme="minorEastAsia" w:hAnsiTheme="minorEastAsia" w:cstheme="minorEastAsia" w:hint="eastAsia"/>
                <w:sz w:val="18"/>
                <w:szCs w:val="18"/>
              </w:rPr>
              <w:t>。</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P25</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吸风同步（P16=1）</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布边吸风同步时间（P-16设置为“1”时配合使用有效）</w:t>
            </w:r>
            <w:r w:rsidR="008133A6">
              <w:rPr>
                <w:rFonts w:asciiTheme="minorEastAsia" w:hAnsiTheme="minorEastAsia" w:cstheme="minorEastAsia" w:hint="eastAsia"/>
                <w:sz w:val="18"/>
                <w:szCs w:val="18"/>
              </w:rPr>
              <w:t>。</w:t>
            </w:r>
            <w:bookmarkStart w:id="0" w:name="_GoBack"/>
            <w:bookmarkEnd w:id="0"/>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两传感器间针数</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1-600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循环周期参数：在一个周期内后传感器接收到信号后才能连续运行，否则一个周期停止。</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前剪线延迟针数</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3</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数值越小越提前，线头预留越长（中传感器触发）。</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P28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后剪线延迟针数</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数值越小越提前，结尾线头越短（后传感器触发）。</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前吸气关闭延时</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数值越小，关闭越快。</w:t>
            </w:r>
          </w:p>
        </w:tc>
      </w:tr>
      <w:tr w:rsidR="003A7842" w:rsidTr="00570B96">
        <w:trPr>
          <w:trHeight w:val="90"/>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后吸气关闭延时</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100-5000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数值越小，关闭越快。</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停车延迟针数</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布过完传感器后几针自动停车（后剪线关闭状态有效）</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前传感器响应时间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0-990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45</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数值越小反应越快，数值越大反应越慢</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前传感器灵敏度</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10-900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300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为适应不同布料设定前传感器的透布强度</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中间传感器灵敏度</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10-900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215</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为适应不同布料设定中传感器的透布强度</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P39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前抬压脚保持时间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50-2000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（全自动/半自动模式下）</w:t>
            </w:r>
          </w:p>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数值越大</w:t>
            </w:r>
            <w:r w:rsidR="003A2633">
              <w:rPr>
                <w:rFonts w:asciiTheme="minorEastAsia" w:hAnsiTheme="minorEastAsia" w:cstheme="minorEastAsia" w:hint="eastAsia"/>
                <w:sz w:val="18"/>
                <w:szCs w:val="18"/>
              </w:rPr>
              <w:t>，</w:t>
            </w:r>
            <w:r>
              <w:rPr>
                <w:rFonts w:asciiTheme="minorEastAsia" w:hAnsiTheme="minorEastAsia" w:cstheme="minorEastAsia" w:hint="eastAsia"/>
                <w:sz w:val="18"/>
                <w:szCs w:val="18"/>
              </w:rPr>
              <w:t>保持时间越长</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后抬压脚启动时间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120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后自动抬压脚启动时间，数值越小反应越快。</w:t>
            </w:r>
          </w:p>
        </w:tc>
      </w:tr>
      <w:tr w:rsidR="003A7842" w:rsidTr="00570B96">
        <w:trPr>
          <w:trHeight w:val="314"/>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P41</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压脚全始出力时间</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yellow"/>
              </w:rPr>
            </w:pPr>
            <w:r>
              <w:rPr>
                <w:rFonts w:asciiTheme="minorEastAsia" w:hAnsiTheme="minorEastAsia" w:cstheme="minorEastAsia" w:hint="eastAsia"/>
                <w:sz w:val="18"/>
                <w:szCs w:val="18"/>
              </w:rPr>
              <w:t>10-990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100</w:t>
            </w:r>
          </w:p>
        </w:tc>
        <w:tc>
          <w:tcPr>
            <w:tcW w:w="4252" w:type="dxa"/>
            <w:vAlign w:val="center"/>
          </w:tcPr>
          <w:p w:rsidR="003A7842" w:rsidRDefault="003A7842" w:rsidP="00570B96">
            <w:pPr>
              <w:jc w:val="left"/>
              <w:rPr>
                <w:rFonts w:asciiTheme="minorEastAsia" w:hAnsiTheme="minorEastAsia" w:cstheme="minorEastAsia"/>
                <w:color w:val="000000"/>
                <w:sz w:val="18"/>
                <w:szCs w:val="18"/>
                <w:highlight w:val="yellow"/>
              </w:rPr>
            </w:pPr>
            <w:r>
              <w:rPr>
                <w:rFonts w:asciiTheme="minorEastAsia" w:hAnsiTheme="minorEastAsia" w:cstheme="minorEastAsia" w:hint="eastAsia"/>
                <w:sz w:val="18"/>
                <w:szCs w:val="18"/>
              </w:rPr>
              <w:t>数值越大压脚抬的越高（注：不能太高）。</w:t>
            </w:r>
          </w:p>
        </w:tc>
      </w:tr>
      <w:tr w:rsidR="003A7842" w:rsidTr="00570B96">
        <w:trPr>
          <w:trHeight w:val="314"/>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P42</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压脚出力周期信号(%)</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10-90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25</w:t>
            </w:r>
          </w:p>
        </w:tc>
        <w:tc>
          <w:tcPr>
            <w:tcW w:w="4252" w:type="dxa"/>
            <w:vAlign w:val="center"/>
          </w:tcPr>
          <w:p w:rsidR="003A7842" w:rsidRDefault="003A7842" w:rsidP="00570B96">
            <w:pPr>
              <w:jc w:val="left"/>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压脚动作时，以周期性省电输出，避免电磁铁发烫</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压脚下放时间</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10-990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压脚下放时序的动作时间。</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压脚保护时间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1-120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中途停车抬压脚、剪线后停车自动抬压脚、反踏抬压脚后保持时间到后强制关闭到后强制关闭。</w:t>
            </w:r>
          </w:p>
        </w:tc>
      </w:tr>
      <w:tr w:rsidR="003A7842" w:rsidTr="00570B96">
        <w:trPr>
          <w:trHeight w:val="461"/>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剪线时间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10-990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30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时间越长，剪线力度越大。</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连续送布吸气</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0：不吸气</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1：长吸气</w:t>
            </w:r>
          </w:p>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2：同步吸气</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计件数</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rPr>
                <w:rFonts w:asciiTheme="minorEastAsia" w:hAnsiTheme="minorEastAsia" w:cstheme="minorEastAsia"/>
                <w:color w:val="000000"/>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P48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开机找上定位</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rPr>
                <w:rFonts w:asciiTheme="minorEastAsia" w:hAnsiTheme="minorEastAsia" w:cstheme="minorEastAsia"/>
                <w:color w:val="000000"/>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上定位调整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0-2399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4</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与P-72项设置同步</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下定位调整</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0-2399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14</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与P-73项设置同步</w:t>
            </w:r>
            <w:r w:rsidR="003A2633">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测试速度</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200-6000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5500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lastRenderedPageBreak/>
              <w:t>P53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测试工作时间</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1-250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测试停止时间</w:t>
            </w:r>
          </w:p>
        </w:tc>
        <w:tc>
          <w:tcPr>
            <w:tcW w:w="1276" w:type="dxa"/>
            <w:vAlign w:val="center"/>
          </w:tcPr>
          <w:p w:rsidR="003A7842" w:rsidRDefault="003A7842" w:rsidP="00570B96">
            <w:pPr>
              <w:jc w:val="center"/>
              <w:rPr>
                <w:rFonts w:asciiTheme="minorEastAsia" w:hAnsiTheme="minorEastAsia" w:cstheme="minorEastAsia"/>
                <w:color w:val="000000"/>
                <w:sz w:val="18"/>
                <w:szCs w:val="18"/>
                <w:highlight w:val="red"/>
              </w:rPr>
            </w:pPr>
            <w:r>
              <w:rPr>
                <w:rFonts w:asciiTheme="minorEastAsia" w:hAnsiTheme="minorEastAsia" w:cstheme="minorEastAsia" w:hint="eastAsia"/>
                <w:sz w:val="18"/>
                <w:szCs w:val="18"/>
              </w:rPr>
              <w:t>1-250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50</w:t>
            </w:r>
          </w:p>
        </w:tc>
        <w:tc>
          <w:tcPr>
            <w:tcW w:w="4252" w:type="dxa"/>
            <w:vAlign w:val="center"/>
          </w:tcPr>
          <w:p w:rsidR="003A7842" w:rsidRDefault="003A7842" w:rsidP="00570B96">
            <w:pPr>
              <w:jc w:val="left"/>
              <w:rPr>
                <w:rFonts w:asciiTheme="minorEastAsia" w:hAnsiTheme="minorEastAsia" w:cstheme="minorEastAsia"/>
                <w:color w:val="000000"/>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Style w:val="font31"/>
                <w:rFonts w:asciiTheme="minorEastAsia" w:eastAsiaTheme="minorEastAsia" w:hAnsiTheme="minorEastAsia" w:cstheme="minorEastAsia" w:hint="default"/>
                <w:sz w:val="18"/>
                <w:szCs w:val="18"/>
                <w:lang w:bidi="ar"/>
              </w:rPr>
              <w:t>测试</w:t>
            </w:r>
            <w:r>
              <w:rPr>
                <w:rStyle w:val="font81"/>
                <w:rFonts w:asciiTheme="minorEastAsia" w:eastAsiaTheme="minorEastAsia" w:hAnsiTheme="minorEastAsia" w:cstheme="minorEastAsia" w:hint="eastAsia"/>
                <w:sz w:val="18"/>
                <w:szCs w:val="18"/>
                <w:lang w:bidi="ar"/>
              </w:rPr>
              <w:t>A:</w:t>
            </w:r>
            <w:r>
              <w:rPr>
                <w:rStyle w:val="font31"/>
                <w:rFonts w:asciiTheme="minorEastAsia" w:eastAsiaTheme="minorEastAsia" w:hAnsiTheme="minorEastAsia" w:cstheme="minorEastAsia" w:hint="default"/>
                <w:sz w:val="18"/>
                <w:szCs w:val="18"/>
                <w:lang w:bidi="ar"/>
              </w:rPr>
              <w:t>持续运行</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Style w:val="font31"/>
                <w:rFonts w:asciiTheme="minorEastAsia" w:eastAsiaTheme="minorEastAsia" w:hAnsiTheme="minorEastAsia" w:cstheme="minorEastAsia" w:hint="default"/>
                <w:sz w:val="18"/>
                <w:szCs w:val="18"/>
                <w:lang w:bidi="ar"/>
              </w:rPr>
              <w:t>测试</w:t>
            </w:r>
            <w:r>
              <w:rPr>
                <w:rStyle w:val="font81"/>
                <w:rFonts w:asciiTheme="minorEastAsia" w:eastAsiaTheme="minorEastAsia" w:hAnsiTheme="minorEastAsia" w:cstheme="minorEastAsia" w:hint="eastAsia"/>
                <w:sz w:val="18"/>
                <w:szCs w:val="18"/>
                <w:lang w:bidi="ar"/>
              </w:rPr>
              <w:t>B:</w:t>
            </w:r>
            <w:r>
              <w:rPr>
                <w:rStyle w:val="font31"/>
                <w:rFonts w:asciiTheme="minorEastAsia" w:eastAsiaTheme="minorEastAsia" w:hAnsiTheme="minorEastAsia" w:cstheme="minorEastAsia" w:hint="default"/>
                <w:sz w:val="18"/>
                <w:szCs w:val="18"/>
                <w:lang w:bidi="ar"/>
              </w:rPr>
              <w:t>含功能运行</w:t>
            </w:r>
          </w:p>
        </w:tc>
        <w:tc>
          <w:tcPr>
            <w:tcW w:w="1276" w:type="dxa"/>
            <w:vAlign w:val="center"/>
          </w:tcPr>
          <w:p w:rsidR="003A7842" w:rsidRDefault="003A7842" w:rsidP="00570B96">
            <w:pPr>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测试C:启停运行</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P58</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缝台保护</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P59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压脚保护开关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P60</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电动/气动</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0：电动</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1：气动</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后踏剪线开关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0-7</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0：全关</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1：全人工开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2：半自动开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3：全自动开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4：全人工和半自动开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5：半自动和全自动开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6：全人工和全自动开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7：全人工和半自动和全自动开</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语言选择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 英文</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1：中文</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2：土耳其语</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前发射管强度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80%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中发射管强度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80%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后发射管强度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80%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后传感器灵敏度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10-900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375</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为适应不同布料设定后传感器的透布强度</w:t>
            </w:r>
            <w:r w:rsidR="00620286">
              <w:rPr>
                <w:rFonts w:asciiTheme="minorEastAsia" w:hAnsiTheme="minorEastAsia" w:cstheme="minorEastAsia" w:hint="eastAsia"/>
                <w:sz w:val="18"/>
                <w:szCs w:val="18"/>
              </w:rPr>
              <w:t>。</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P69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后感应缓响应时间</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在缝制网格布的情况下可以调节此项，以达到想要的效果。</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机型选择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0：横刀机型</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1：侧刀机型</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2：倒回缝</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最高限速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200-6500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6000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手动上定位调整</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0-2399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从手轮方向看，顺时针转动手轮转到上定位，点击S键保存当前数值为下定位，只可微调。</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手动下定位调整</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0-2399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从手轮方向看，顺时针转动手轮转到下定位，点击S键保存当前数值为下定位，只可微调。</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查询参数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N1-N5</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N1：电控软件版本</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N2：面板软件版本</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N3：转速</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N4：脚踏板AD</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N5：驱动软件版本</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lastRenderedPageBreak/>
              <w:t>P76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密码设置</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0000-9999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0000</w:t>
            </w:r>
          </w:p>
        </w:tc>
        <w:tc>
          <w:tcPr>
            <w:tcW w:w="4252" w:type="dxa"/>
            <w:vAlign w:val="center"/>
          </w:tcPr>
          <w:p w:rsidR="003A7842" w:rsidRDefault="003A7842" w:rsidP="00570B96">
            <w:pPr>
              <w:jc w:val="center"/>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零点角度设置</w:t>
            </w:r>
          </w:p>
        </w:tc>
        <w:tc>
          <w:tcPr>
            <w:tcW w:w="1276" w:type="dxa"/>
            <w:vAlign w:val="center"/>
          </w:tcPr>
          <w:p w:rsidR="003A7842" w:rsidRDefault="003A7842" w:rsidP="00570B96">
            <w:pPr>
              <w:jc w:val="center"/>
              <w:rPr>
                <w:rFonts w:asciiTheme="minorEastAsia" w:hAnsiTheme="minorEastAsia" w:cstheme="minorEastAsia"/>
                <w:sz w:val="18"/>
                <w:szCs w:val="18"/>
              </w:rPr>
            </w:pP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P78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吸风桶类型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0：有刷</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1：无刷</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2：气阀</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P80</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针杆护罩保护</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电磁铁保护</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报警件数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0-9999</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P83</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待机显示件数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P84</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计件模式选择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0：增序</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1：减序</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P85</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计件剪线次数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P86</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语音音量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4</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P87</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语音播报选择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P88</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用户机型</w:t>
            </w:r>
          </w:p>
        </w:tc>
        <w:tc>
          <w:tcPr>
            <w:tcW w:w="1276" w:type="dxa"/>
            <w:vAlign w:val="center"/>
          </w:tcPr>
          <w:p w:rsidR="003A7842" w:rsidRDefault="003A7842" w:rsidP="00570B96">
            <w:pPr>
              <w:jc w:val="center"/>
              <w:rPr>
                <w:rFonts w:asciiTheme="minorEastAsia" w:hAnsiTheme="minorEastAsia" w:cstheme="minorEastAsia"/>
                <w:sz w:val="18"/>
                <w:szCs w:val="18"/>
              </w:rPr>
            </w:pP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P90</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语音芯片选择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0-4</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4</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P91</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后感应开关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P92</w:t>
            </w:r>
          </w:p>
        </w:tc>
        <w:tc>
          <w:tcPr>
            <w:tcW w:w="1969" w:type="dxa"/>
            <w:vAlign w:val="center"/>
          </w:tcPr>
          <w:p w:rsidR="003A7842" w:rsidRDefault="003A7842" w:rsidP="00570B96">
            <w:pPr>
              <w:rPr>
                <w:rFonts w:asciiTheme="minorEastAsia" w:hAnsiTheme="minorEastAsia" w:cstheme="minorEastAsia"/>
                <w:sz w:val="18"/>
                <w:szCs w:val="18"/>
              </w:rPr>
            </w:pPr>
            <w:r>
              <w:rPr>
                <w:rFonts w:asciiTheme="minorEastAsia" w:hAnsiTheme="minorEastAsia" w:cstheme="minorEastAsia" w:hint="eastAsia"/>
                <w:sz w:val="18"/>
                <w:szCs w:val="18"/>
              </w:rPr>
              <w:t>开机语选择</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薄料透光度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1-800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普通料透光度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1-800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P96</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网格料透光度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1-800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P97</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特殊料检测针数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剪线速度开关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1：前开</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2：后开</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 xml:space="preserve">3：前后开 </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P99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前剪线保护</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缝制布料类型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0：普通料</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1：薄料</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2：网格料</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前感应识别信号差</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P102</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中感应识别信号差</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P103</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后感应识别信号差</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P104</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踏板加速斜率</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1-100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32</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P106</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后踏剪线次数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P108</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电机类型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1D6A7B">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P111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感应粗调</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0-20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lastRenderedPageBreak/>
              <w:t>P112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后剪线模式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7606DF" w:rsidRDefault="007606DF" w:rsidP="007606DF">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7606DF" w:rsidP="007606DF">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P113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短线头开关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P114</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前短线头针数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22</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P115</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后短线头针数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P129</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步进电机开关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1</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1：开启</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P130</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步进原点</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-4800～4800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0000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需将P131步进电机锁定关闭。</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P131</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步进电机解锁</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0：锁定</w:t>
            </w:r>
          </w:p>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1：松开</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P132</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步进最大电流</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20-60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sz w:val="18"/>
                <w:szCs w:val="18"/>
              </w:rPr>
              <w:t>50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（*100mA）步进电机运行时的最大电流。</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步进保持电流</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5-30</w:t>
            </w:r>
          </w:p>
        </w:tc>
        <w:tc>
          <w:tcPr>
            <w:tcW w:w="851"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（*100mA） 压脚抬起时的步进电机保持电流大小（即压脚保持力度）。</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P134</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牙齿到剪线速度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1200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P135</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剪线起始角度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-2400～2400</w:t>
            </w:r>
          </w:p>
        </w:tc>
        <w:tc>
          <w:tcPr>
            <w:tcW w:w="851"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370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P136</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1200</w:t>
            </w:r>
          </w:p>
        </w:tc>
        <w:tc>
          <w:tcPr>
            <w:tcW w:w="4252" w:type="dxa"/>
            <w:vAlign w:val="center"/>
          </w:tcPr>
          <w:p w:rsidR="003A7842" w:rsidRDefault="003A7842" w:rsidP="00570B96">
            <w:pPr>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P137</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0-730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400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P138</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剪线回程速度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P139</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步进电机到原点速度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P140</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剪线到牙齿的速度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700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P142</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压脚抬起速度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400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P144</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压脚下放速度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P145</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差动调节切换速度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P146</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差动调节响应速度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P147</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差动调节起始角度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0-730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640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P148</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差动调节单步角度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0-140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P153</w:t>
            </w:r>
          </w:p>
        </w:tc>
        <w:tc>
          <w:tcPr>
            <w:tcW w:w="1969" w:type="dxa"/>
            <w:vAlign w:val="center"/>
          </w:tcPr>
          <w:p w:rsidR="003A7842" w:rsidRDefault="003A7842" w:rsidP="00570B96">
            <w:pPr>
              <w:widowControl/>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前剪线时机微调</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0-100</w:t>
            </w:r>
          </w:p>
        </w:tc>
        <w:tc>
          <w:tcPr>
            <w:tcW w:w="851"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10</w:t>
            </w:r>
          </w:p>
        </w:tc>
        <w:tc>
          <w:tcPr>
            <w:tcW w:w="4252" w:type="dxa"/>
            <w:vAlign w:val="center"/>
          </w:tcPr>
          <w:p w:rsidR="003A7842" w:rsidRDefault="003A7842" w:rsidP="00570B96">
            <w:pPr>
              <w:jc w:val="left"/>
              <w:rPr>
                <w:rFonts w:asciiTheme="minorEastAsia" w:hAnsiTheme="minorEastAsia" w:cstheme="minorEastAsia"/>
                <w:sz w:val="18"/>
                <w:szCs w:val="18"/>
              </w:rPr>
            </w:pPr>
            <w:r>
              <w:rPr>
                <w:rFonts w:asciiTheme="minorEastAsia" w:hAnsiTheme="minorEastAsia" w:cstheme="minorEastAsia" w:hint="eastAsia"/>
                <w:sz w:val="18"/>
                <w:szCs w:val="18"/>
              </w:rPr>
              <w:t>此项参数的用于在主轴电机在高速与低速情况下，缝制布料的线头长度的一致性（不可轻易修改）。</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P154</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步进锁定电流</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1-12</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4</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P155</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步进调试保持时间</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P156</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针距调节起始角度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0-870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710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P157</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针距调节切换速度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P158</w:t>
            </w:r>
          </w:p>
        </w:tc>
        <w:tc>
          <w:tcPr>
            <w:tcW w:w="1969" w:type="dxa"/>
          </w:tcPr>
          <w:p w:rsidR="003A7842" w:rsidRDefault="003A7842" w:rsidP="00570B96">
            <w:pPr>
              <w:widowControl/>
              <w:jc w:val="left"/>
              <w:textAlignment w:val="top"/>
              <w:rPr>
                <w:rFonts w:asciiTheme="minorEastAsia" w:hAnsiTheme="minorEastAsia" w:cstheme="minorEastAsia"/>
                <w:sz w:val="18"/>
                <w:szCs w:val="18"/>
              </w:rPr>
            </w:pPr>
            <w:r>
              <w:rPr>
                <w:rFonts w:asciiTheme="minorEastAsia" w:hAnsiTheme="minorEastAsia" w:cstheme="minorEastAsia" w:hint="eastAsia"/>
                <w:color w:val="000000"/>
                <w:kern w:val="0"/>
                <w:sz w:val="18"/>
                <w:szCs w:val="18"/>
                <w:lang w:bidi="ar"/>
              </w:rPr>
              <w:t>针距调节离合角度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0-140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P159</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针距调节离合速度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P160</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针距调节主轴速度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20-100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P163</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后轻抬延迟针数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P164</w:t>
            </w:r>
          </w:p>
        </w:tc>
        <w:tc>
          <w:tcPr>
            <w:tcW w:w="1969" w:type="dxa"/>
            <w:vAlign w:val="center"/>
          </w:tcPr>
          <w:p w:rsidR="003A7842" w:rsidRDefault="003A7842" w:rsidP="00570B96">
            <w:pPr>
              <w:widowControl/>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压脚轻抬开关</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1：前开</w:t>
            </w:r>
          </w:p>
          <w:p w:rsidR="003A7842" w:rsidRDefault="003A7842" w:rsidP="00570B96">
            <w:pPr>
              <w:ind w:left="90" w:hangingChars="50" w:hanging="90"/>
              <w:rPr>
                <w:rFonts w:asciiTheme="minorEastAsia" w:hAnsiTheme="minorEastAsia" w:cstheme="minorEastAsia"/>
                <w:sz w:val="18"/>
                <w:szCs w:val="18"/>
              </w:rPr>
            </w:pPr>
            <w:r>
              <w:rPr>
                <w:rFonts w:asciiTheme="minorEastAsia" w:hAnsiTheme="minorEastAsia" w:cstheme="minorEastAsia" w:hint="eastAsia"/>
                <w:sz w:val="18"/>
                <w:szCs w:val="18"/>
              </w:rPr>
              <w:t>2：后开</w:t>
            </w:r>
          </w:p>
          <w:p w:rsidR="003A7842" w:rsidRDefault="003A7842" w:rsidP="00570B96">
            <w:pPr>
              <w:ind w:left="90" w:hangingChars="50" w:hanging="90"/>
              <w:jc w:val="left"/>
              <w:rPr>
                <w:rFonts w:asciiTheme="minorEastAsia" w:hAnsiTheme="minorEastAsia" w:cstheme="minorEastAsia"/>
                <w:sz w:val="18"/>
                <w:szCs w:val="18"/>
              </w:rPr>
            </w:pPr>
            <w:r>
              <w:rPr>
                <w:rFonts w:asciiTheme="minorEastAsia" w:hAnsiTheme="minorEastAsia" w:cstheme="minorEastAsia" w:hint="eastAsia"/>
                <w:sz w:val="18"/>
                <w:szCs w:val="18"/>
              </w:rPr>
              <w:t>3：前后开</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P165</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压脚轻抬检测针数</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P166</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压脚轻抬角度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0-600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lastRenderedPageBreak/>
              <w:t>P167</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压脚轻抬速度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P168</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压脚轻抬下放速度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5-1500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P169</w:t>
            </w:r>
          </w:p>
        </w:tc>
        <w:tc>
          <w:tcPr>
            <w:tcW w:w="1969" w:type="dxa"/>
            <w:vAlign w:val="center"/>
          </w:tcPr>
          <w:p w:rsidR="003A7842" w:rsidRDefault="003A7842" w:rsidP="00570B96">
            <w:pPr>
              <w:widowControl/>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布料模式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0-4</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0</w:t>
            </w:r>
          </w:p>
        </w:tc>
        <w:tc>
          <w:tcPr>
            <w:tcW w:w="4252" w:type="dxa"/>
            <w:vAlign w:val="center"/>
          </w:tcPr>
          <w:p w:rsidR="003A7842" w:rsidRDefault="003A7842" w:rsidP="00570B96">
            <w:pPr>
              <w:ind w:left="90" w:hangingChars="50" w:hanging="90"/>
              <w:jc w:val="left"/>
              <w:rPr>
                <w:rFonts w:ascii="宋体" w:hAnsi="宋体"/>
                <w:sz w:val="18"/>
                <w:szCs w:val="18"/>
              </w:rPr>
            </w:pPr>
            <w:r>
              <w:rPr>
                <w:rFonts w:asciiTheme="minorEastAsia" w:hAnsiTheme="minorEastAsia" w:cstheme="minorEastAsia" w:hint="eastAsia"/>
                <w:sz w:val="18"/>
                <w:szCs w:val="18"/>
              </w:rPr>
              <w:t>0：</w:t>
            </w:r>
            <w:r>
              <w:rPr>
                <w:rFonts w:ascii="宋体" w:hAnsi="宋体" w:hint="eastAsia"/>
                <w:sz w:val="18"/>
                <w:szCs w:val="18"/>
              </w:rPr>
              <w:t>针织T恤模式</w:t>
            </w:r>
          </w:p>
          <w:p w:rsidR="003A7842" w:rsidRDefault="003A7842" w:rsidP="00570B96">
            <w:pPr>
              <w:ind w:left="90" w:hangingChars="50" w:hanging="90"/>
              <w:jc w:val="left"/>
              <w:rPr>
                <w:rFonts w:ascii="宋体" w:hAnsi="宋体"/>
                <w:sz w:val="18"/>
                <w:szCs w:val="18"/>
              </w:rPr>
            </w:pPr>
            <w:r>
              <w:rPr>
                <w:rFonts w:ascii="宋体" w:hAnsi="宋体" w:hint="eastAsia"/>
                <w:sz w:val="18"/>
                <w:szCs w:val="18"/>
              </w:rPr>
              <w:t>1：牛仔模式</w:t>
            </w:r>
          </w:p>
          <w:p w:rsidR="003A7842" w:rsidRDefault="003A7842" w:rsidP="00570B96">
            <w:pPr>
              <w:ind w:left="90" w:hangingChars="50" w:hanging="90"/>
              <w:jc w:val="left"/>
              <w:rPr>
                <w:rFonts w:ascii="宋体" w:hAnsi="宋体"/>
                <w:sz w:val="18"/>
                <w:szCs w:val="18"/>
              </w:rPr>
            </w:pPr>
            <w:r>
              <w:rPr>
                <w:rFonts w:ascii="宋体" w:hAnsi="宋体" w:hint="eastAsia"/>
                <w:sz w:val="18"/>
                <w:szCs w:val="18"/>
              </w:rPr>
              <w:t>2：夹克西裤模式</w:t>
            </w:r>
          </w:p>
          <w:p w:rsidR="003A7842" w:rsidRDefault="003A7842" w:rsidP="00570B96">
            <w:pPr>
              <w:ind w:left="90" w:hangingChars="50" w:hanging="90"/>
              <w:jc w:val="left"/>
              <w:rPr>
                <w:rFonts w:ascii="宋体" w:hAnsi="宋体"/>
                <w:sz w:val="18"/>
                <w:szCs w:val="18"/>
              </w:rPr>
            </w:pPr>
            <w:r>
              <w:rPr>
                <w:rFonts w:ascii="宋体" w:hAnsi="宋体" w:hint="eastAsia"/>
                <w:sz w:val="18"/>
                <w:szCs w:val="18"/>
              </w:rPr>
              <w:t>3：弹力布模式</w:t>
            </w:r>
          </w:p>
          <w:p w:rsidR="003A7842" w:rsidRDefault="003A7842" w:rsidP="00570B96">
            <w:pPr>
              <w:ind w:left="90" w:hangingChars="50" w:hanging="90"/>
              <w:jc w:val="left"/>
              <w:rPr>
                <w:rFonts w:asciiTheme="minorEastAsia" w:hAnsiTheme="minorEastAsia" w:cstheme="minorEastAsia"/>
                <w:sz w:val="18"/>
                <w:szCs w:val="18"/>
              </w:rPr>
            </w:pPr>
            <w:r>
              <w:rPr>
                <w:rFonts w:ascii="宋体" w:hAnsi="宋体" w:hint="eastAsia"/>
                <w:sz w:val="18"/>
                <w:szCs w:val="18"/>
              </w:rPr>
              <w:t>4：无</w:t>
            </w:r>
            <w:r w:rsidR="005F15CC">
              <w:rPr>
                <w:rFonts w:ascii="宋体" w:hAnsi="宋体" w:hint="eastAsia"/>
                <w:sz w:val="18"/>
                <w:szCs w:val="18"/>
              </w:rPr>
              <w:t>纺布</w:t>
            </w:r>
            <w:r>
              <w:rPr>
                <w:rFonts w:ascii="宋体" w:hAnsi="宋体" w:hint="eastAsia"/>
                <w:sz w:val="18"/>
                <w:szCs w:val="18"/>
              </w:rPr>
              <w:t>模式</w:t>
            </w: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P170</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针织T恤最高转速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P171</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针织T恤牙齿高度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P172</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针织T恤差动比例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P173</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针织T恤针距大小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P174</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针织T恤压脚高度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P175</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牛仔布最高转速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P176</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牛仔布牙齿高度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120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P177</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牛仔布差动比例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12</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P178</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牛仔布针距大小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P179</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牛仔布压脚高度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P180</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夹克西裤最高转速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P181</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夹克西裤牙齿高度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180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P182</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夹克西裤差动比例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18</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P183</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夹克西裤针距大小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P184</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夹克西裤压脚高度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P185</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弹力布最高转速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P186</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弹力布牙齿高度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240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P187</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弹力布差动比例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24</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P188</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弹力布针距大小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40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P189</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弹力布压脚高度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P190</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无纺布最高转速</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200-7000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5500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P191</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无纺布牙齿高度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300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P192</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无纺布差动比例</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0-30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30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P193</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无纺布针距大小</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50</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r w:rsidR="003A7842" w:rsidTr="00570B96">
        <w:trPr>
          <w:trHeight w:val="90"/>
          <w:tblHeader/>
          <w:jc w:val="center"/>
        </w:trPr>
        <w:tc>
          <w:tcPr>
            <w:tcW w:w="861" w:type="dxa"/>
            <w:vAlign w:val="center"/>
          </w:tcPr>
          <w:p w:rsidR="003A7842" w:rsidRDefault="003A7842" w:rsidP="00570B96">
            <w:pPr>
              <w:widowControl/>
              <w:jc w:val="center"/>
              <w:textAlignment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P194</w:t>
            </w:r>
          </w:p>
        </w:tc>
        <w:tc>
          <w:tcPr>
            <w:tcW w:w="1969" w:type="dxa"/>
          </w:tcPr>
          <w:p w:rsidR="003A7842" w:rsidRDefault="003A7842" w:rsidP="00570B96">
            <w:pPr>
              <w:widowControl/>
              <w:jc w:val="left"/>
              <w:textAlignment w:val="top"/>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无纺布压脚高度</w:t>
            </w:r>
          </w:p>
        </w:tc>
        <w:tc>
          <w:tcPr>
            <w:tcW w:w="1276" w:type="dxa"/>
            <w:vAlign w:val="center"/>
          </w:tcPr>
          <w:p w:rsidR="003A7842" w:rsidRDefault="003A7842" w:rsidP="00570B96">
            <w:pPr>
              <w:jc w:val="center"/>
              <w:rPr>
                <w:rFonts w:asciiTheme="minorEastAsia" w:hAnsiTheme="minorEastAsia" w:cstheme="minorEastAsia"/>
                <w:sz w:val="18"/>
                <w:szCs w:val="18"/>
              </w:rPr>
            </w:pPr>
            <w:r>
              <w:rPr>
                <w:rFonts w:asciiTheme="minorEastAsia" w:hAnsiTheme="minorEastAsia" w:cstheme="minorEastAsia" w:hint="eastAsia"/>
                <w:sz w:val="18"/>
                <w:szCs w:val="18"/>
              </w:rPr>
              <w:t>0-10</w:t>
            </w:r>
          </w:p>
        </w:tc>
        <w:tc>
          <w:tcPr>
            <w:tcW w:w="851" w:type="dxa"/>
            <w:vAlign w:val="center"/>
          </w:tcPr>
          <w:p w:rsidR="003A7842" w:rsidRDefault="003A7842" w:rsidP="00570B96">
            <w:pPr>
              <w:jc w:val="center"/>
              <w:rPr>
                <w:rFonts w:asciiTheme="minorEastAsia" w:hAnsiTheme="minorEastAsia" w:cstheme="minorEastAsia"/>
                <w:color w:val="000000"/>
                <w:kern w:val="0"/>
                <w:sz w:val="18"/>
                <w:szCs w:val="18"/>
                <w:lang w:bidi="ar"/>
              </w:rPr>
            </w:pPr>
            <w:r>
              <w:rPr>
                <w:rFonts w:asciiTheme="minorEastAsia" w:hAnsiTheme="minorEastAsia" w:cstheme="minorEastAsia" w:hint="eastAsia"/>
                <w:color w:val="000000"/>
                <w:kern w:val="0"/>
                <w:sz w:val="18"/>
                <w:szCs w:val="18"/>
                <w:lang w:bidi="ar"/>
              </w:rPr>
              <w:t>6</w:t>
            </w:r>
          </w:p>
        </w:tc>
        <w:tc>
          <w:tcPr>
            <w:tcW w:w="4252" w:type="dxa"/>
            <w:vAlign w:val="center"/>
          </w:tcPr>
          <w:p w:rsidR="003A7842" w:rsidRDefault="003A7842" w:rsidP="00570B96">
            <w:pPr>
              <w:ind w:left="90" w:hangingChars="50" w:hanging="90"/>
              <w:jc w:val="left"/>
              <w:rPr>
                <w:rFonts w:asciiTheme="minorEastAsia" w:hAnsiTheme="minorEastAsia" w:cstheme="minorEastAsia"/>
                <w:sz w:val="18"/>
                <w:szCs w:val="18"/>
              </w:rPr>
            </w:pPr>
          </w:p>
        </w:tc>
      </w:tr>
    </w:tbl>
    <w:p w:rsidR="003A7842" w:rsidRDefault="003A7842" w:rsidP="003A7842">
      <w:pPr>
        <w:spacing w:line="360" w:lineRule="auto"/>
        <w:jc w:val="left"/>
        <w:rPr>
          <w:rFonts w:asciiTheme="minorEastAsia" w:hAnsiTheme="minorEastAsia"/>
          <w:b/>
          <w:bCs/>
        </w:rPr>
      </w:pPr>
    </w:p>
    <w:p w:rsidR="003A7842" w:rsidRDefault="003A7842" w:rsidP="003A7842">
      <w:pPr>
        <w:rPr>
          <w:rFonts w:ascii="宋体" w:hAnsi="宋体" w:cs="宋体"/>
          <w:b/>
          <w:szCs w:val="21"/>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w:t>
      </w:r>
      <w:r>
        <w:rPr>
          <w:rFonts w:ascii="宋体" w:hAnsi="宋体" w:cs="宋体"/>
          <w:b/>
          <w:szCs w:val="21"/>
        </w:rPr>
        <w:t>误代码表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722"/>
        <w:gridCol w:w="5528"/>
      </w:tblGrid>
      <w:tr w:rsidR="003A7842" w:rsidTr="003A2633">
        <w:trPr>
          <w:trHeight w:val="445"/>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错误码</w:t>
            </w:r>
          </w:p>
        </w:tc>
        <w:tc>
          <w:tcPr>
            <w:tcW w:w="2722" w:type="dxa"/>
            <w:vAlign w:val="center"/>
          </w:tcPr>
          <w:p w:rsidR="003A7842" w:rsidRDefault="003A7842" w:rsidP="00570B96">
            <w:pPr>
              <w:snapToGrid w:val="0"/>
              <w:jc w:val="center"/>
              <w:rPr>
                <w:rFonts w:ascii="宋体" w:hAnsi="宋体"/>
                <w:sz w:val="18"/>
                <w:szCs w:val="18"/>
              </w:rPr>
            </w:pPr>
            <w:r>
              <w:rPr>
                <w:rFonts w:ascii="宋体" w:hAnsi="宋体" w:hint="eastAsia"/>
                <w:sz w:val="18"/>
                <w:szCs w:val="18"/>
              </w:rPr>
              <w:t>内容</w:t>
            </w:r>
          </w:p>
        </w:tc>
        <w:tc>
          <w:tcPr>
            <w:tcW w:w="5528"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对策</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NC</w:t>
            </w:r>
          </w:p>
        </w:tc>
        <w:tc>
          <w:tcPr>
            <w:tcW w:w="2722" w:type="dxa"/>
            <w:vAlign w:val="center"/>
          </w:tcPr>
          <w:p w:rsidR="003A7842" w:rsidRDefault="003A7842" w:rsidP="00570B96">
            <w:pPr>
              <w:snapToGrid w:val="0"/>
              <w:spacing w:line="276" w:lineRule="auto"/>
              <w:rPr>
                <w:rFonts w:ascii="宋体" w:hAnsi="宋体"/>
                <w:sz w:val="18"/>
                <w:szCs w:val="18"/>
              </w:rPr>
            </w:pPr>
            <w:r w:rsidRPr="00A76F3C">
              <w:rPr>
                <w:rFonts w:ascii="宋体" w:hAnsi="宋体" w:hint="eastAsia"/>
                <w:sz w:val="18"/>
                <w:szCs w:val="18"/>
              </w:rPr>
              <w:t>通讯异常</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关闭系统电源，检查面板连接器是否松动或断开。排除后仍有此故障，则检查主控芯片供电电源指示灯是否正常电亮。若异常，请更换电控。</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E01</w:t>
            </w:r>
          </w:p>
        </w:tc>
        <w:tc>
          <w:tcPr>
            <w:tcW w:w="2722"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系统过压</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请切断电源，确认电源电压是否正确。</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E02</w:t>
            </w:r>
          </w:p>
        </w:tc>
        <w:tc>
          <w:tcPr>
            <w:tcW w:w="2722"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系统欠压</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请切断电源，确认电源电压是否正确。</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E03</w:t>
            </w:r>
          </w:p>
        </w:tc>
        <w:tc>
          <w:tcPr>
            <w:tcW w:w="2722" w:type="dxa"/>
            <w:vAlign w:val="center"/>
          </w:tcPr>
          <w:p w:rsidR="003A7842" w:rsidRPr="00A76F3C" w:rsidRDefault="003A7842" w:rsidP="00570B96">
            <w:pPr>
              <w:snapToGrid w:val="0"/>
              <w:spacing w:line="276" w:lineRule="auto"/>
              <w:rPr>
                <w:rFonts w:ascii="宋体" w:hAnsi="宋体" w:cs="宋体"/>
                <w:sz w:val="18"/>
                <w:szCs w:val="18"/>
              </w:rPr>
            </w:pPr>
            <w:r w:rsidRPr="00022568">
              <w:rPr>
                <w:rFonts w:ascii="宋体" w:hAnsi="宋体" w:cs="宋体" w:hint="eastAsia"/>
                <w:sz w:val="18"/>
                <w:szCs w:val="18"/>
              </w:rPr>
              <w:t>通讯异常</w:t>
            </w:r>
          </w:p>
        </w:tc>
        <w:tc>
          <w:tcPr>
            <w:tcW w:w="5528" w:type="dxa"/>
            <w:vAlign w:val="center"/>
          </w:tcPr>
          <w:p w:rsidR="003A7842" w:rsidRPr="00A76F3C" w:rsidRDefault="003A7842" w:rsidP="00570B96">
            <w:pPr>
              <w:snapToGrid w:val="0"/>
              <w:spacing w:line="276" w:lineRule="auto"/>
              <w:rPr>
                <w:rFonts w:ascii="宋体" w:hAnsi="宋体" w:cs="宋体"/>
                <w:sz w:val="18"/>
                <w:szCs w:val="18"/>
              </w:rPr>
            </w:pPr>
            <w:r w:rsidRPr="00022568">
              <w:rPr>
                <w:rFonts w:ascii="宋体" w:hAnsi="宋体" w:cs="宋体" w:hint="eastAsia"/>
                <w:sz w:val="18"/>
                <w:szCs w:val="18"/>
              </w:rPr>
              <w:t>请切断电源，确认连接器是否连接在操作面板上，以及电缆情况。</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E05</w:t>
            </w:r>
          </w:p>
        </w:tc>
        <w:tc>
          <w:tcPr>
            <w:tcW w:w="2722"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控诉器故障</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请切断电源，确认控诉器是否正确连接在电控上。</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lastRenderedPageBreak/>
              <w:t>E</w:t>
            </w:r>
            <w:r>
              <w:rPr>
                <w:rFonts w:ascii="宋体" w:hAnsi="宋体" w:hint="eastAsia"/>
                <w:sz w:val="18"/>
                <w:szCs w:val="18"/>
              </w:rPr>
              <w:t>0</w:t>
            </w:r>
            <w:r>
              <w:rPr>
                <w:rFonts w:ascii="宋体" w:hAnsi="宋体"/>
                <w:sz w:val="18"/>
                <w:szCs w:val="18"/>
              </w:rPr>
              <w:t>7</w:t>
            </w:r>
          </w:p>
        </w:tc>
        <w:tc>
          <w:tcPr>
            <w:tcW w:w="2722" w:type="dxa"/>
            <w:vAlign w:val="center"/>
          </w:tcPr>
          <w:p w:rsidR="003A7842" w:rsidRDefault="003A7842" w:rsidP="00570B96">
            <w:pPr>
              <w:snapToGrid w:val="0"/>
              <w:spacing w:line="276" w:lineRule="auto"/>
              <w:rPr>
                <w:rFonts w:ascii="宋体" w:hAnsi="宋体"/>
                <w:sz w:val="18"/>
                <w:szCs w:val="18"/>
              </w:rPr>
            </w:pPr>
            <w:r>
              <w:rPr>
                <w:rFonts w:ascii="宋体" w:hAnsi="宋体" w:cs="宋体" w:hint="eastAsia"/>
                <w:sz w:val="18"/>
                <w:szCs w:val="18"/>
              </w:rPr>
              <w:t>电机堵转</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请旋转手轮，确认主轴电机是否锁定。报警后转动手轮45°可自动消除报警。请确认电机的编码器电缆和电机的电源电缆是否正常连接。</w:t>
            </w:r>
          </w:p>
        </w:tc>
      </w:tr>
      <w:tr w:rsidR="003A7842" w:rsidTr="00570B96">
        <w:trPr>
          <w:trHeight w:val="600"/>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E09</w:t>
            </w:r>
          </w:p>
        </w:tc>
        <w:tc>
          <w:tcPr>
            <w:tcW w:w="2722" w:type="dxa"/>
            <w:vAlign w:val="center"/>
          </w:tcPr>
          <w:p w:rsidR="003A7842"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定位器信号异常</w:t>
            </w:r>
          </w:p>
        </w:tc>
        <w:tc>
          <w:tcPr>
            <w:tcW w:w="5528" w:type="dxa"/>
            <w:vAlign w:val="center"/>
          </w:tcPr>
          <w:p w:rsidR="003A7842"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请切断电源，检查电控上的定位信号板的连接是否松动，或手轮安装位置是否规范，将其恢复正常后重启系统。</w:t>
            </w:r>
          </w:p>
        </w:tc>
      </w:tr>
      <w:tr w:rsidR="003A7842" w:rsidTr="00570B96">
        <w:trPr>
          <w:trHeight w:val="600"/>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E10</w:t>
            </w:r>
          </w:p>
        </w:tc>
        <w:tc>
          <w:tcPr>
            <w:tcW w:w="2722" w:type="dxa"/>
            <w:vAlign w:val="center"/>
          </w:tcPr>
          <w:p w:rsidR="003A7842"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电磁铁过流保护</w:t>
            </w:r>
          </w:p>
        </w:tc>
        <w:tc>
          <w:tcPr>
            <w:tcW w:w="5528" w:type="dxa"/>
            <w:vAlign w:val="center"/>
          </w:tcPr>
          <w:p w:rsidR="003A7842"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请切断电源，检查机头的电磁铁/电磁阀是否发生损坏，线头裸露，短路等问题，将其恢复正常后重启系统。</w:t>
            </w:r>
          </w:p>
        </w:tc>
      </w:tr>
      <w:tr w:rsidR="003A7842" w:rsidTr="00570B96">
        <w:trPr>
          <w:trHeight w:val="600"/>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w:t>
            </w:r>
            <w:r>
              <w:rPr>
                <w:rFonts w:ascii="宋体" w:hAnsi="宋体" w:hint="eastAsia"/>
                <w:sz w:val="18"/>
                <w:szCs w:val="18"/>
              </w:rPr>
              <w:t>11</w:t>
            </w:r>
          </w:p>
        </w:tc>
        <w:tc>
          <w:tcPr>
            <w:tcW w:w="2722"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无法找到上定位</w:t>
            </w:r>
          </w:p>
        </w:tc>
        <w:tc>
          <w:tcPr>
            <w:tcW w:w="552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请切断电源，检查电控上的定位信号板的连接是否松动，或手轮安装位置是否规范，将其恢复正常后重启系统。</w:t>
            </w:r>
          </w:p>
        </w:tc>
      </w:tr>
      <w:tr w:rsidR="003A7842" w:rsidTr="00570B96">
        <w:trPr>
          <w:trHeight w:val="600"/>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sidRPr="00A76F3C">
              <w:rPr>
                <w:rFonts w:ascii="宋体" w:hAnsi="宋体"/>
                <w:sz w:val="18"/>
                <w:szCs w:val="18"/>
              </w:rPr>
              <w:t>E12</w:t>
            </w:r>
          </w:p>
        </w:tc>
        <w:tc>
          <w:tcPr>
            <w:tcW w:w="2722" w:type="dxa"/>
            <w:vAlign w:val="center"/>
          </w:tcPr>
          <w:p w:rsidR="003A7842" w:rsidRPr="00A76F3C"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未插入定位器</w:t>
            </w:r>
          </w:p>
        </w:tc>
        <w:tc>
          <w:tcPr>
            <w:tcW w:w="5528" w:type="dxa"/>
            <w:vAlign w:val="center"/>
          </w:tcPr>
          <w:p w:rsidR="003A7842" w:rsidRPr="00A76F3C" w:rsidRDefault="003A7842" w:rsidP="00570B96">
            <w:pPr>
              <w:snapToGrid w:val="0"/>
              <w:spacing w:line="276" w:lineRule="auto"/>
              <w:rPr>
                <w:rFonts w:ascii="宋体" w:hAnsi="宋体" w:cs="宋体"/>
                <w:sz w:val="18"/>
                <w:szCs w:val="18"/>
              </w:rPr>
            </w:pPr>
            <w:r w:rsidRPr="00A76F3C">
              <w:rPr>
                <w:rFonts w:ascii="宋体" w:hAnsi="宋体" w:cs="宋体" w:hint="eastAsia"/>
                <w:sz w:val="18"/>
                <w:szCs w:val="18"/>
              </w:rPr>
              <w:t>请切断电源，检查电控上的定位信号板的连接是否松动，或手轮安装位置是否规范，将其恢复正常后重启系统。</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E14</w:t>
            </w:r>
          </w:p>
        </w:tc>
        <w:tc>
          <w:tcPr>
            <w:tcW w:w="2722" w:type="dxa"/>
            <w:vAlign w:val="center"/>
          </w:tcPr>
          <w:p w:rsidR="003A7842" w:rsidRDefault="003A7842" w:rsidP="00570B96">
            <w:pPr>
              <w:snapToGrid w:val="0"/>
              <w:spacing w:line="276" w:lineRule="auto"/>
              <w:rPr>
                <w:rFonts w:ascii="宋体" w:hAnsi="宋体"/>
                <w:sz w:val="18"/>
                <w:szCs w:val="18"/>
              </w:rPr>
            </w:pPr>
            <w:r>
              <w:rPr>
                <w:rFonts w:ascii="宋体" w:hAnsi="宋体" w:cs="宋体" w:hint="eastAsia"/>
                <w:sz w:val="18"/>
                <w:szCs w:val="18"/>
              </w:rPr>
              <w:t>编码器信号异常</w:t>
            </w:r>
          </w:p>
        </w:tc>
        <w:tc>
          <w:tcPr>
            <w:tcW w:w="5528"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请切断电源，检查电机编码器接口是否松动或脱落，将其恢复正常后重启系统。</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E15</w:t>
            </w:r>
          </w:p>
        </w:tc>
        <w:tc>
          <w:tcPr>
            <w:tcW w:w="2722"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系统过流保护</w:t>
            </w:r>
          </w:p>
        </w:tc>
        <w:tc>
          <w:tcPr>
            <w:tcW w:w="5528"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请切断电源，确认电机供电电缆是否破损或异常连接，排除异常后重启。</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E1</w:t>
            </w:r>
            <w:r>
              <w:rPr>
                <w:rFonts w:ascii="宋体" w:hAnsi="宋体" w:hint="eastAsia"/>
                <w:sz w:val="18"/>
                <w:szCs w:val="18"/>
              </w:rPr>
              <w:t>6</w:t>
            </w:r>
          </w:p>
        </w:tc>
        <w:tc>
          <w:tcPr>
            <w:tcW w:w="2722" w:type="dxa"/>
            <w:vAlign w:val="center"/>
          </w:tcPr>
          <w:p w:rsidR="003A7842" w:rsidRDefault="003A7842" w:rsidP="00570B96">
            <w:pPr>
              <w:snapToGrid w:val="0"/>
              <w:spacing w:line="276" w:lineRule="auto"/>
              <w:rPr>
                <w:rFonts w:ascii="宋体" w:hAnsi="宋体"/>
                <w:sz w:val="18"/>
                <w:szCs w:val="18"/>
              </w:rPr>
            </w:pPr>
            <w:r w:rsidRPr="0060559B">
              <w:rPr>
                <w:rFonts w:ascii="宋体" w:hAnsi="宋体" w:hint="eastAsia"/>
                <w:sz w:val="18"/>
                <w:szCs w:val="18"/>
              </w:rPr>
              <w:t>压脚位置不正确</w:t>
            </w:r>
          </w:p>
        </w:tc>
        <w:tc>
          <w:tcPr>
            <w:tcW w:w="5528" w:type="dxa"/>
            <w:vAlign w:val="center"/>
          </w:tcPr>
          <w:p w:rsidR="003A7842" w:rsidRDefault="003A7842" w:rsidP="00570B96">
            <w:pPr>
              <w:snapToGrid w:val="0"/>
              <w:spacing w:line="276" w:lineRule="auto"/>
              <w:rPr>
                <w:rFonts w:ascii="宋体" w:hAnsi="宋体"/>
                <w:sz w:val="18"/>
                <w:szCs w:val="18"/>
              </w:rPr>
            </w:pPr>
            <w:r w:rsidRPr="0060559B">
              <w:rPr>
                <w:rFonts w:ascii="宋体" w:hAnsi="宋体" w:hint="eastAsia"/>
                <w:sz w:val="18"/>
                <w:szCs w:val="18"/>
              </w:rPr>
              <w:t>检查压脚是否打开，压脚安全开关是否损坏，插座是否异常。</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E17</w:t>
            </w:r>
          </w:p>
        </w:tc>
        <w:tc>
          <w:tcPr>
            <w:tcW w:w="2722" w:type="dxa"/>
            <w:vAlign w:val="center"/>
          </w:tcPr>
          <w:p w:rsidR="003A7842" w:rsidRDefault="003A7842" w:rsidP="00570B96">
            <w:pPr>
              <w:snapToGrid w:val="0"/>
              <w:spacing w:line="276" w:lineRule="auto"/>
              <w:rPr>
                <w:rFonts w:ascii="宋体" w:hAnsi="宋体"/>
                <w:sz w:val="18"/>
                <w:szCs w:val="18"/>
              </w:rPr>
            </w:pPr>
            <w:r w:rsidRPr="0060559B">
              <w:rPr>
                <w:rFonts w:ascii="宋体" w:hAnsi="宋体" w:hint="eastAsia"/>
                <w:sz w:val="18"/>
                <w:szCs w:val="18"/>
              </w:rPr>
              <w:t>缝台位置不正确</w:t>
            </w:r>
          </w:p>
        </w:tc>
        <w:tc>
          <w:tcPr>
            <w:tcW w:w="5528"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检查缝台是否打开，缝台安全开关是否损坏，插座是否异常。</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E18</w:t>
            </w:r>
          </w:p>
        </w:tc>
        <w:tc>
          <w:tcPr>
            <w:tcW w:w="2722" w:type="dxa"/>
            <w:vAlign w:val="center"/>
          </w:tcPr>
          <w:p w:rsidR="003A7842" w:rsidRDefault="003A7842" w:rsidP="00570B96">
            <w:pPr>
              <w:snapToGrid w:val="0"/>
              <w:spacing w:line="276" w:lineRule="auto"/>
              <w:rPr>
                <w:rFonts w:ascii="宋体" w:hAnsi="宋体"/>
                <w:sz w:val="18"/>
                <w:szCs w:val="18"/>
              </w:rPr>
            </w:pPr>
            <w:r w:rsidRPr="00FD00DF">
              <w:rPr>
                <w:rFonts w:ascii="宋体" w:hAnsi="宋体" w:hint="eastAsia"/>
                <w:sz w:val="18"/>
                <w:szCs w:val="18"/>
              </w:rPr>
              <w:t>灯罩位置不正确</w:t>
            </w:r>
          </w:p>
        </w:tc>
        <w:tc>
          <w:tcPr>
            <w:tcW w:w="5528" w:type="dxa"/>
            <w:vAlign w:val="center"/>
          </w:tcPr>
          <w:p w:rsidR="003A7842" w:rsidRDefault="003A7842" w:rsidP="00570B96">
            <w:pPr>
              <w:snapToGrid w:val="0"/>
              <w:spacing w:line="276" w:lineRule="auto"/>
              <w:rPr>
                <w:rFonts w:ascii="宋体" w:eastAsia="宋体" w:hAnsi="宋体" w:cs="宋体"/>
                <w:color w:val="000000"/>
                <w:kern w:val="0"/>
                <w:sz w:val="18"/>
                <w:szCs w:val="18"/>
                <w:lang w:bidi="ar"/>
              </w:rPr>
            </w:pPr>
            <w:r w:rsidRPr="00FD00DF">
              <w:rPr>
                <w:rFonts w:ascii="宋体" w:eastAsia="宋体" w:hAnsi="宋体" w:cs="宋体" w:hint="eastAsia"/>
                <w:color w:val="000000"/>
                <w:kern w:val="0"/>
                <w:sz w:val="18"/>
                <w:szCs w:val="18"/>
                <w:lang w:bidi="ar"/>
              </w:rPr>
              <w:t>检查灯罩是否打开，灯罩安全开关是否损坏，插座是否异常。</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E19</w:t>
            </w:r>
          </w:p>
        </w:tc>
        <w:tc>
          <w:tcPr>
            <w:tcW w:w="2722"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针距离合异常</w:t>
            </w:r>
          </w:p>
        </w:tc>
        <w:tc>
          <w:tcPr>
            <w:tcW w:w="5528" w:type="dxa"/>
            <w:vAlign w:val="center"/>
          </w:tcPr>
          <w:p w:rsidR="003A7842" w:rsidRPr="0060559B" w:rsidRDefault="003A7842" w:rsidP="00570B96">
            <w:pPr>
              <w:snapToGrid w:val="0"/>
              <w:spacing w:line="276" w:lineRule="auto"/>
              <w:rPr>
                <w:rFonts w:ascii="宋体" w:eastAsia="宋体" w:hAnsi="宋体" w:cs="宋体"/>
                <w:color w:val="000000"/>
                <w:kern w:val="0"/>
                <w:sz w:val="18"/>
                <w:szCs w:val="18"/>
                <w:lang w:bidi="ar"/>
              </w:rPr>
            </w:pP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E20</w:t>
            </w:r>
          </w:p>
        </w:tc>
        <w:tc>
          <w:tcPr>
            <w:tcW w:w="2722" w:type="dxa"/>
            <w:vAlign w:val="center"/>
          </w:tcPr>
          <w:p w:rsidR="003A7842" w:rsidRDefault="003A7842" w:rsidP="00570B96">
            <w:pPr>
              <w:snapToGrid w:val="0"/>
              <w:spacing w:line="276" w:lineRule="auto"/>
              <w:rPr>
                <w:rFonts w:ascii="宋体" w:hAnsi="宋体"/>
                <w:sz w:val="18"/>
                <w:szCs w:val="18"/>
              </w:rPr>
            </w:pPr>
            <w:r w:rsidRPr="00FD00DF">
              <w:rPr>
                <w:rFonts w:ascii="宋体" w:hAnsi="宋体" w:hint="eastAsia"/>
                <w:sz w:val="18"/>
                <w:szCs w:val="18"/>
              </w:rPr>
              <w:t>电机启动失败</w:t>
            </w:r>
          </w:p>
        </w:tc>
        <w:tc>
          <w:tcPr>
            <w:tcW w:w="5528" w:type="dxa"/>
            <w:vAlign w:val="center"/>
          </w:tcPr>
          <w:p w:rsidR="003A7842" w:rsidRDefault="003A7842" w:rsidP="00570B96">
            <w:pPr>
              <w:snapToGrid w:val="0"/>
              <w:spacing w:line="276" w:lineRule="auto"/>
              <w:rPr>
                <w:rFonts w:ascii="宋体" w:eastAsia="宋体" w:hAnsi="宋体" w:cs="宋体"/>
                <w:color w:val="000000"/>
                <w:kern w:val="0"/>
                <w:sz w:val="18"/>
                <w:szCs w:val="18"/>
                <w:lang w:bidi="ar"/>
              </w:rPr>
            </w:pPr>
            <w:r w:rsidRPr="00FD00DF">
              <w:rPr>
                <w:rFonts w:ascii="宋体" w:eastAsia="宋体" w:hAnsi="宋体" w:cs="宋体" w:hint="eastAsia"/>
                <w:color w:val="000000"/>
                <w:kern w:val="0"/>
                <w:sz w:val="18"/>
                <w:szCs w:val="18"/>
                <w:lang w:bidi="ar"/>
              </w:rPr>
              <w:t>请切断电源，确认电机的编码器电缆和电机的电源电缆是否正常连接。</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E21</w:t>
            </w:r>
          </w:p>
        </w:tc>
        <w:tc>
          <w:tcPr>
            <w:tcW w:w="2722" w:type="dxa"/>
            <w:vAlign w:val="center"/>
          </w:tcPr>
          <w:p w:rsidR="003A7842" w:rsidRDefault="003A7842" w:rsidP="00570B96">
            <w:pPr>
              <w:snapToGrid w:val="0"/>
              <w:spacing w:line="276" w:lineRule="auto"/>
              <w:rPr>
                <w:rFonts w:ascii="宋体" w:hAnsi="宋体"/>
                <w:sz w:val="18"/>
                <w:szCs w:val="18"/>
              </w:rPr>
            </w:pPr>
            <w:r>
              <w:rPr>
                <w:rFonts w:ascii="宋体" w:hAnsi="宋体" w:hint="eastAsia"/>
                <w:sz w:val="18"/>
                <w:szCs w:val="18"/>
              </w:rPr>
              <w:t>差动零点信号异常</w:t>
            </w:r>
          </w:p>
        </w:tc>
        <w:tc>
          <w:tcPr>
            <w:tcW w:w="5528" w:type="dxa"/>
            <w:vAlign w:val="center"/>
          </w:tcPr>
          <w:p w:rsidR="003A7842" w:rsidRDefault="003A7842" w:rsidP="00570B96">
            <w:pPr>
              <w:snapToGrid w:val="0"/>
              <w:spacing w:line="276" w:lineRule="auto"/>
              <w:rPr>
                <w:rFonts w:ascii="宋体" w:eastAsia="宋体" w:hAnsi="宋体" w:cs="宋体"/>
                <w:color w:val="000000"/>
                <w:kern w:val="0"/>
                <w:sz w:val="18"/>
                <w:szCs w:val="18"/>
                <w:lang w:bidi="ar"/>
              </w:rPr>
            </w:pP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E23</w:t>
            </w:r>
          </w:p>
        </w:tc>
        <w:tc>
          <w:tcPr>
            <w:tcW w:w="2722" w:type="dxa"/>
            <w:vAlign w:val="center"/>
          </w:tcPr>
          <w:p w:rsidR="003A7842" w:rsidRDefault="003A7842" w:rsidP="00570B96">
            <w:pPr>
              <w:snapToGrid w:val="0"/>
              <w:spacing w:line="276" w:lineRule="auto"/>
              <w:rPr>
                <w:rFonts w:ascii="宋体" w:hAnsi="宋体"/>
                <w:sz w:val="18"/>
                <w:szCs w:val="18"/>
              </w:rPr>
            </w:pPr>
            <w:r w:rsidRPr="00FD00DF">
              <w:rPr>
                <w:rFonts w:ascii="宋体" w:hAnsi="宋体" w:hint="eastAsia"/>
                <w:sz w:val="18"/>
                <w:szCs w:val="18"/>
              </w:rPr>
              <w:t>手动剪线锁定</w:t>
            </w:r>
          </w:p>
        </w:tc>
        <w:tc>
          <w:tcPr>
            <w:tcW w:w="5528" w:type="dxa"/>
            <w:vAlign w:val="center"/>
          </w:tcPr>
          <w:p w:rsidR="003A7842" w:rsidRDefault="003A7842" w:rsidP="00570B96">
            <w:pPr>
              <w:snapToGrid w:val="0"/>
              <w:spacing w:line="276" w:lineRule="auto"/>
              <w:rPr>
                <w:rFonts w:ascii="宋体" w:hAnsi="宋体" w:cs="宋体"/>
                <w:sz w:val="18"/>
                <w:szCs w:val="18"/>
              </w:rPr>
            </w:pPr>
            <w:r w:rsidRPr="00FD00DF">
              <w:rPr>
                <w:rFonts w:ascii="宋体" w:hAnsi="宋体" w:cs="宋体" w:hint="eastAsia"/>
                <w:sz w:val="18"/>
                <w:szCs w:val="18"/>
              </w:rPr>
              <w:t>轻触屏幕解除锁定，使用剪线功能时，尽可能避免超快速的连按手动剪线键的情况。</w:t>
            </w:r>
          </w:p>
        </w:tc>
      </w:tr>
      <w:tr w:rsidR="003A7842" w:rsidTr="00570B96">
        <w:trPr>
          <w:trHeight w:val="397"/>
          <w:jc w:val="center"/>
        </w:trPr>
        <w:tc>
          <w:tcPr>
            <w:tcW w:w="959"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E42</w:t>
            </w:r>
          </w:p>
        </w:tc>
        <w:tc>
          <w:tcPr>
            <w:tcW w:w="2722" w:type="dxa"/>
            <w:vAlign w:val="center"/>
          </w:tcPr>
          <w:p w:rsidR="003A7842" w:rsidRDefault="003A7842" w:rsidP="00570B96">
            <w:pPr>
              <w:snapToGrid w:val="0"/>
              <w:spacing w:line="276" w:lineRule="auto"/>
              <w:rPr>
                <w:rFonts w:ascii="宋体" w:hAnsi="宋体"/>
                <w:sz w:val="18"/>
                <w:szCs w:val="18"/>
              </w:rPr>
            </w:pPr>
            <w:r w:rsidRPr="00FD00DF">
              <w:rPr>
                <w:rFonts w:ascii="宋体" w:hAnsi="宋体" w:hint="eastAsia"/>
                <w:sz w:val="18"/>
                <w:szCs w:val="18"/>
              </w:rPr>
              <w:t>EEPROM读写故障</w:t>
            </w:r>
          </w:p>
        </w:tc>
        <w:tc>
          <w:tcPr>
            <w:tcW w:w="5528" w:type="dxa"/>
            <w:vAlign w:val="center"/>
          </w:tcPr>
          <w:p w:rsidR="003A7842" w:rsidRDefault="003A7842" w:rsidP="00570B96">
            <w:pPr>
              <w:snapToGrid w:val="0"/>
              <w:spacing w:line="276" w:lineRule="auto"/>
              <w:rPr>
                <w:rFonts w:ascii="宋体" w:hAnsi="宋体" w:cs="宋体"/>
                <w:sz w:val="18"/>
                <w:szCs w:val="18"/>
              </w:rPr>
            </w:pPr>
            <w:r w:rsidRPr="00FD00DF">
              <w:rPr>
                <w:rFonts w:ascii="宋体" w:hAnsi="宋体" w:cs="宋体" w:hint="eastAsia"/>
                <w:sz w:val="18"/>
                <w:szCs w:val="18"/>
              </w:rPr>
              <w:t>恢复出厂设置。</w:t>
            </w:r>
          </w:p>
        </w:tc>
      </w:tr>
      <w:tr w:rsidR="003A7842" w:rsidTr="00570B96">
        <w:trPr>
          <w:trHeight w:val="397"/>
          <w:jc w:val="center"/>
        </w:trPr>
        <w:tc>
          <w:tcPr>
            <w:tcW w:w="959" w:type="dxa"/>
            <w:vAlign w:val="center"/>
          </w:tcPr>
          <w:p w:rsidR="003A7842" w:rsidRDefault="003A7842" w:rsidP="00570B96">
            <w:pPr>
              <w:widowControl/>
              <w:jc w:val="center"/>
              <w:textAlignment w:val="center"/>
              <w:rPr>
                <w:rFonts w:ascii="宋体" w:hAnsi="宋体"/>
                <w:sz w:val="18"/>
                <w:szCs w:val="18"/>
              </w:rPr>
            </w:pPr>
            <w:r>
              <w:rPr>
                <w:rFonts w:ascii="宋体" w:eastAsia="宋体" w:hAnsi="宋体" w:cs="宋体" w:hint="eastAsia"/>
                <w:color w:val="000000"/>
                <w:kern w:val="0"/>
                <w:sz w:val="18"/>
                <w:szCs w:val="18"/>
                <w:lang w:bidi="ar"/>
              </w:rPr>
              <w:t>E92</w:t>
            </w:r>
          </w:p>
        </w:tc>
        <w:tc>
          <w:tcPr>
            <w:tcW w:w="2722"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剪线（压脚）步进电机过流</w:t>
            </w:r>
          </w:p>
        </w:tc>
        <w:tc>
          <w:tcPr>
            <w:tcW w:w="5528"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关闭系统电源，观察剪线（压脚）步进电机是否卡住。如卡住则先排除机头机械故障。如正确，检查剪线（压脚）步进电机接口是否松动或脱落，将其恢复正常后重启系统。</w:t>
            </w:r>
          </w:p>
        </w:tc>
      </w:tr>
      <w:tr w:rsidR="003A7842" w:rsidTr="00570B96">
        <w:trPr>
          <w:trHeight w:val="397"/>
          <w:jc w:val="center"/>
        </w:trPr>
        <w:tc>
          <w:tcPr>
            <w:tcW w:w="959" w:type="dxa"/>
            <w:vAlign w:val="center"/>
          </w:tcPr>
          <w:p w:rsidR="003A7842" w:rsidRDefault="003A7842" w:rsidP="00570B96">
            <w:pPr>
              <w:widowControl/>
              <w:jc w:val="center"/>
              <w:textAlignment w:val="center"/>
              <w:rPr>
                <w:rFonts w:ascii="宋体" w:hAnsi="宋体"/>
                <w:sz w:val="18"/>
                <w:szCs w:val="18"/>
              </w:rPr>
            </w:pPr>
            <w:r>
              <w:rPr>
                <w:rFonts w:ascii="宋体" w:eastAsia="宋体" w:hAnsi="宋体" w:cs="宋体" w:hint="eastAsia"/>
                <w:color w:val="000000"/>
                <w:kern w:val="0"/>
                <w:sz w:val="18"/>
                <w:szCs w:val="18"/>
                <w:lang w:bidi="ar"/>
              </w:rPr>
              <w:t>E94</w:t>
            </w:r>
          </w:p>
        </w:tc>
        <w:tc>
          <w:tcPr>
            <w:tcW w:w="2722" w:type="dxa"/>
            <w:vAlign w:val="center"/>
          </w:tcPr>
          <w:p w:rsidR="003A7842" w:rsidRDefault="003A7842" w:rsidP="00570B96">
            <w:pPr>
              <w:widowControl/>
              <w:textAlignment w:val="center"/>
              <w:rPr>
                <w:rFonts w:ascii="宋体" w:hAnsi="宋体"/>
                <w:sz w:val="18"/>
                <w:szCs w:val="18"/>
              </w:rPr>
            </w:pPr>
            <w:r w:rsidRPr="00022568">
              <w:rPr>
                <w:rFonts w:ascii="宋体" w:hAnsi="宋体" w:hint="eastAsia"/>
                <w:sz w:val="18"/>
                <w:szCs w:val="18"/>
              </w:rPr>
              <w:t>剪线（压脚）步进电机编码器定位信号异常</w:t>
            </w:r>
          </w:p>
        </w:tc>
        <w:tc>
          <w:tcPr>
            <w:tcW w:w="5528"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关闭系统电源，观察剪线（压脚）步进电机是否卡住。如卡住则先排除机头机械故障。如正确，检查剪线（压脚）步进电机接口是否松动或脱落，编码器码盘是否有油，如果有请清理干净，将其恢复正常后重启系统。</w:t>
            </w:r>
          </w:p>
        </w:tc>
      </w:tr>
      <w:tr w:rsidR="003A7842" w:rsidTr="00570B96">
        <w:trPr>
          <w:trHeight w:val="397"/>
          <w:jc w:val="center"/>
        </w:trPr>
        <w:tc>
          <w:tcPr>
            <w:tcW w:w="959" w:type="dxa"/>
            <w:vAlign w:val="center"/>
          </w:tcPr>
          <w:p w:rsidR="003A7842" w:rsidRDefault="003A7842" w:rsidP="00570B96">
            <w:pPr>
              <w:widowControl/>
              <w:jc w:val="center"/>
              <w:textAlignment w:val="center"/>
              <w:rPr>
                <w:rFonts w:ascii="宋体" w:hAnsi="宋体"/>
                <w:sz w:val="18"/>
                <w:szCs w:val="18"/>
              </w:rPr>
            </w:pPr>
            <w:r>
              <w:rPr>
                <w:rFonts w:ascii="宋体" w:eastAsia="宋体" w:hAnsi="宋体" w:cs="宋体" w:hint="eastAsia"/>
                <w:color w:val="000000"/>
                <w:kern w:val="0"/>
                <w:sz w:val="18"/>
                <w:szCs w:val="18"/>
                <w:lang w:bidi="ar"/>
              </w:rPr>
              <w:t>E95</w:t>
            </w:r>
          </w:p>
        </w:tc>
        <w:tc>
          <w:tcPr>
            <w:tcW w:w="2722"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剪线（压脚）步进电机编码器信号异常</w:t>
            </w:r>
          </w:p>
        </w:tc>
        <w:tc>
          <w:tcPr>
            <w:tcW w:w="5528"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关闭系统电源，检查剪线（压脚）步进电机编码器接口是否松动或脱落，将其恢复正常后重启系统。</w:t>
            </w:r>
          </w:p>
        </w:tc>
      </w:tr>
      <w:tr w:rsidR="003A7842" w:rsidTr="00570B96">
        <w:trPr>
          <w:trHeight w:val="397"/>
          <w:jc w:val="center"/>
        </w:trPr>
        <w:tc>
          <w:tcPr>
            <w:tcW w:w="959" w:type="dxa"/>
            <w:vAlign w:val="center"/>
          </w:tcPr>
          <w:p w:rsidR="003A7842" w:rsidRDefault="003A7842" w:rsidP="00570B96">
            <w:pPr>
              <w:widowControl/>
              <w:jc w:val="center"/>
              <w:textAlignment w:val="center"/>
              <w:rPr>
                <w:rFonts w:ascii="宋体" w:hAnsi="宋体"/>
                <w:sz w:val="18"/>
                <w:szCs w:val="18"/>
              </w:rPr>
            </w:pPr>
            <w:r>
              <w:rPr>
                <w:rFonts w:ascii="宋体" w:eastAsia="宋体" w:hAnsi="宋体" w:cs="宋体" w:hint="eastAsia"/>
                <w:color w:val="000000"/>
                <w:kern w:val="0"/>
                <w:sz w:val="18"/>
                <w:szCs w:val="18"/>
                <w:lang w:bidi="ar"/>
              </w:rPr>
              <w:t>E96</w:t>
            </w:r>
          </w:p>
        </w:tc>
        <w:tc>
          <w:tcPr>
            <w:tcW w:w="2722"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剪线（压脚）步进电机启动失败</w:t>
            </w:r>
          </w:p>
        </w:tc>
        <w:tc>
          <w:tcPr>
            <w:tcW w:w="5528"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关闭系统电源，检查剪线（压脚）步进电机电源线接口，编码器接口是否松动或脱落，将其恢复正常后重启系统。</w:t>
            </w:r>
          </w:p>
        </w:tc>
      </w:tr>
      <w:tr w:rsidR="003A7842" w:rsidTr="00570B96">
        <w:trPr>
          <w:trHeight w:val="397"/>
          <w:jc w:val="center"/>
        </w:trPr>
        <w:tc>
          <w:tcPr>
            <w:tcW w:w="959" w:type="dxa"/>
            <w:vAlign w:val="center"/>
          </w:tcPr>
          <w:p w:rsidR="003A7842" w:rsidRDefault="003A7842" w:rsidP="00570B96">
            <w:pPr>
              <w:widowControl/>
              <w:jc w:val="center"/>
              <w:textAlignment w:val="center"/>
              <w:rPr>
                <w:rFonts w:ascii="宋体" w:hAnsi="宋体"/>
                <w:sz w:val="18"/>
                <w:szCs w:val="18"/>
              </w:rPr>
            </w:pPr>
            <w:r>
              <w:rPr>
                <w:rFonts w:ascii="宋体" w:eastAsia="宋体" w:hAnsi="宋体" w:cs="宋体" w:hint="eastAsia"/>
                <w:color w:val="000000"/>
                <w:kern w:val="0"/>
                <w:sz w:val="18"/>
                <w:szCs w:val="18"/>
                <w:lang w:bidi="ar"/>
              </w:rPr>
              <w:t>E97</w:t>
            </w:r>
          </w:p>
        </w:tc>
        <w:tc>
          <w:tcPr>
            <w:tcW w:w="2722"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剪线（压脚）步进电机堵转</w:t>
            </w:r>
          </w:p>
        </w:tc>
        <w:tc>
          <w:tcPr>
            <w:tcW w:w="5528" w:type="dxa"/>
            <w:vAlign w:val="center"/>
          </w:tcPr>
          <w:p w:rsidR="003A7842" w:rsidRDefault="003A7842" w:rsidP="00570B96">
            <w:pPr>
              <w:widowControl/>
              <w:textAlignment w:val="center"/>
              <w:rPr>
                <w:rFonts w:ascii="宋体" w:hAnsi="宋体"/>
                <w:sz w:val="18"/>
                <w:szCs w:val="18"/>
              </w:rPr>
            </w:pPr>
            <w:r w:rsidRPr="00022568">
              <w:rPr>
                <w:rFonts w:ascii="宋体" w:eastAsia="宋体" w:hAnsi="宋体" w:cs="宋体" w:hint="eastAsia"/>
                <w:color w:val="000000"/>
                <w:kern w:val="0"/>
                <w:sz w:val="18"/>
                <w:szCs w:val="18"/>
                <w:lang w:bidi="ar"/>
              </w:rPr>
              <w:t>关闭系统电源，观察剪线（压脚）步进电机是否卡住。如卡住则先排除机头机械故障。如正确，检查剪线（压脚）步进电机电源线接口，编码器接口是否松动或脱落，将其恢复正常后重启系统。</w:t>
            </w:r>
          </w:p>
        </w:tc>
      </w:tr>
    </w:tbl>
    <w:p w:rsidR="001D6A7B" w:rsidRDefault="001D6A7B" w:rsidP="003A7842">
      <w:pPr>
        <w:rPr>
          <w:rFonts w:ascii="宋体" w:hAnsi="宋体" w:cs="宋体"/>
          <w:b/>
          <w:szCs w:val="21"/>
        </w:rPr>
      </w:pPr>
    </w:p>
    <w:p w:rsidR="003A7842" w:rsidRPr="00397EEF" w:rsidRDefault="003A7842" w:rsidP="003A7842">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端口示意图</w:t>
      </w:r>
    </w:p>
    <w:p w:rsidR="003A7842" w:rsidRDefault="003A7842" w:rsidP="003A7842">
      <w:pPr>
        <w:pStyle w:val="11"/>
        <w:ind w:firstLineChars="0" w:firstLine="0"/>
        <w:jc w:val="left"/>
        <w:rPr>
          <w:rFonts w:ascii="宋体" w:hAnsi="宋体"/>
          <w:b/>
          <w:bCs/>
          <w:szCs w:val="21"/>
        </w:rPr>
      </w:pPr>
      <w:r>
        <w:rPr>
          <w:rFonts w:ascii="宋体" w:hAnsi="宋体" w:hint="eastAsia"/>
          <w:b/>
          <w:bCs/>
          <w:szCs w:val="21"/>
        </w:rPr>
        <w:t>8</w:t>
      </w:r>
      <w:r w:rsidR="0051246A">
        <w:rPr>
          <w:rFonts w:hint="eastAsia"/>
          <w:b/>
          <w:bCs/>
        </w:rPr>
        <w:t>P</w:t>
      </w:r>
      <w:r>
        <w:rPr>
          <w:rFonts w:ascii="宋体" w:hAnsi="宋体" w:hint="eastAsia"/>
          <w:b/>
          <w:bCs/>
          <w:szCs w:val="21"/>
        </w:rPr>
        <w:t>白色端口（LED、发射器）</w:t>
      </w:r>
    </w:p>
    <w:p w:rsidR="003A7842" w:rsidRDefault="003A7842" w:rsidP="003A7842">
      <w:pPr>
        <w:jc w:val="center"/>
      </w:pPr>
      <w:r>
        <w:rPr>
          <w:noProof/>
        </w:rPr>
        <w:lastRenderedPageBreak/>
        <w:drawing>
          <wp:inline distT="0" distB="0" distL="0" distR="0" wp14:anchorId="1F05EB19" wp14:editId="4118D4EC">
            <wp:extent cx="4888865" cy="1079500"/>
            <wp:effectExtent l="0" t="0" r="6985"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1：LED-，2：+5V，3：</w:t>
      </w:r>
      <w:r w:rsidR="0051246A">
        <w:rPr>
          <w:rFonts w:asciiTheme="minorEastAsia" w:eastAsiaTheme="minorEastAsia" w:hAnsiTheme="minorEastAsia" w:hint="eastAsia"/>
          <w:bCs/>
          <w:sz w:val="18"/>
          <w:szCs w:val="18"/>
        </w:rPr>
        <w:t>手动剪线</w:t>
      </w:r>
      <w:r>
        <w:rPr>
          <w:rFonts w:asciiTheme="minorEastAsia" w:eastAsiaTheme="minorEastAsia" w:hAnsiTheme="minorEastAsia" w:hint="eastAsia"/>
          <w:bCs/>
          <w:sz w:val="18"/>
          <w:szCs w:val="18"/>
        </w:rPr>
        <w:t>，4：</w:t>
      </w:r>
      <w:r w:rsidR="0051246A">
        <w:rPr>
          <w:rFonts w:asciiTheme="minorEastAsia" w:eastAsiaTheme="minorEastAsia" w:hAnsiTheme="minorEastAsia" w:hint="eastAsia"/>
          <w:bCs/>
          <w:sz w:val="18"/>
          <w:szCs w:val="18"/>
        </w:rPr>
        <w:t>GND</w:t>
      </w:r>
      <w:r>
        <w:rPr>
          <w:rFonts w:asciiTheme="minorEastAsia" w:eastAsiaTheme="minorEastAsia" w:hAnsiTheme="minorEastAsia" w:hint="eastAsia"/>
          <w:bCs/>
          <w:sz w:val="18"/>
          <w:szCs w:val="18"/>
        </w:rPr>
        <w:t>，5：中发，6：后发，7：前发，8：+5V</w:t>
      </w:r>
    </w:p>
    <w:p w:rsidR="003A7842" w:rsidRDefault="003A7842" w:rsidP="003A7842">
      <w:pPr>
        <w:pStyle w:val="11"/>
        <w:ind w:firstLineChars="0" w:firstLine="0"/>
        <w:jc w:val="left"/>
        <w:rPr>
          <w:rFonts w:ascii="宋体" w:hAnsi="宋体"/>
          <w:b/>
          <w:bCs/>
          <w:szCs w:val="21"/>
        </w:rPr>
      </w:pPr>
    </w:p>
    <w:p w:rsidR="003A7842" w:rsidRDefault="003A7842" w:rsidP="003A7842">
      <w:pPr>
        <w:pStyle w:val="11"/>
        <w:ind w:firstLineChars="0" w:firstLine="0"/>
        <w:jc w:val="left"/>
        <w:rPr>
          <w:rFonts w:ascii="宋体" w:hAnsi="宋体"/>
          <w:b/>
          <w:bCs/>
          <w:szCs w:val="21"/>
        </w:rPr>
      </w:pPr>
      <w:r>
        <w:rPr>
          <w:rFonts w:ascii="宋体" w:hAnsi="宋体" w:hint="eastAsia"/>
          <w:b/>
          <w:bCs/>
          <w:szCs w:val="21"/>
        </w:rPr>
        <w:t>3</w:t>
      </w:r>
      <w:r w:rsidR="0051246A">
        <w:rPr>
          <w:rFonts w:hint="eastAsia"/>
          <w:b/>
          <w:bCs/>
        </w:rPr>
        <w:t>P</w:t>
      </w:r>
      <w:r>
        <w:rPr>
          <w:rFonts w:ascii="宋体" w:hAnsi="宋体" w:hint="eastAsia"/>
          <w:b/>
          <w:bCs/>
          <w:szCs w:val="21"/>
        </w:rPr>
        <w:t>黑色端口（压脚位置感应）</w:t>
      </w:r>
    </w:p>
    <w:p w:rsidR="003A7842" w:rsidRDefault="003A7842" w:rsidP="003A7842">
      <w:pPr>
        <w:pStyle w:val="11"/>
        <w:ind w:firstLineChars="0" w:firstLine="0"/>
        <w:jc w:val="center"/>
        <w:rPr>
          <w:rFonts w:ascii="宋体" w:hAnsi="宋体"/>
          <w:b/>
          <w:bCs/>
          <w:szCs w:val="21"/>
        </w:rPr>
      </w:pPr>
      <w:r>
        <w:rPr>
          <w:noProof/>
        </w:rPr>
        <w:drawing>
          <wp:inline distT="0" distB="0" distL="0" distR="0" wp14:anchorId="70AD2AD3" wp14:editId="3E50D4F1">
            <wp:extent cx="2016760" cy="1079500"/>
            <wp:effectExtent l="0" t="0" r="254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3A7842" w:rsidRDefault="003A7842" w:rsidP="003A7842">
      <w:pPr>
        <w:pStyle w:val="11"/>
        <w:ind w:firstLineChars="0" w:firstLine="0"/>
        <w:jc w:val="left"/>
        <w:rPr>
          <w:rFonts w:ascii="宋体" w:hAnsi="宋体"/>
          <w:b/>
          <w:bCs/>
          <w:szCs w:val="21"/>
        </w:rPr>
      </w:pPr>
      <w:r>
        <w:rPr>
          <w:rFonts w:ascii="宋体" w:hAnsi="宋体" w:hint="eastAsia"/>
          <w:b/>
          <w:bCs/>
          <w:szCs w:val="21"/>
        </w:rPr>
        <w:t>3</w:t>
      </w:r>
      <w:r w:rsidR="0051246A">
        <w:rPr>
          <w:rFonts w:hint="eastAsia"/>
          <w:b/>
          <w:bCs/>
        </w:rPr>
        <w:t>P</w:t>
      </w:r>
      <w:r>
        <w:rPr>
          <w:rFonts w:ascii="宋体" w:hAnsi="宋体" w:hint="eastAsia"/>
          <w:b/>
          <w:bCs/>
          <w:szCs w:val="21"/>
        </w:rPr>
        <w:t>红色端口（缝台保护位置感应）</w:t>
      </w:r>
    </w:p>
    <w:p w:rsidR="003A7842" w:rsidRDefault="003A7842" w:rsidP="003A7842">
      <w:pPr>
        <w:pStyle w:val="11"/>
        <w:ind w:firstLineChars="0" w:firstLine="0"/>
        <w:jc w:val="center"/>
        <w:rPr>
          <w:rFonts w:ascii="宋体" w:hAnsi="宋体"/>
          <w:b/>
          <w:bCs/>
          <w:szCs w:val="21"/>
        </w:rPr>
      </w:pPr>
      <w:r>
        <w:rPr>
          <w:noProof/>
        </w:rPr>
        <w:drawing>
          <wp:inline distT="0" distB="0" distL="0" distR="0" wp14:anchorId="3E05F7CB" wp14:editId="06000336">
            <wp:extent cx="2016760" cy="1079500"/>
            <wp:effectExtent l="0" t="0" r="254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3A7842" w:rsidRDefault="003A7842" w:rsidP="003A7842">
      <w:pPr>
        <w:pStyle w:val="11"/>
        <w:ind w:firstLineChars="0" w:firstLine="0"/>
        <w:jc w:val="center"/>
        <w:rPr>
          <w:rFonts w:asciiTheme="minorEastAsia" w:eastAsiaTheme="minorEastAsia" w:hAnsiTheme="minorEastAsia"/>
          <w:bCs/>
          <w:sz w:val="18"/>
          <w:szCs w:val="18"/>
        </w:rPr>
      </w:pPr>
    </w:p>
    <w:p w:rsidR="003A7842" w:rsidRDefault="003A7842" w:rsidP="003A7842">
      <w:pPr>
        <w:pStyle w:val="11"/>
        <w:ind w:firstLineChars="0" w:firstLine="0"/>
        <w:jc w:val="left"/>
        <w:rPr>
          <w:rFonts w:ascii="宋体" w:hAnsi="宋体"/>
          <w:b/>
          <w:bCs/>
          <w:szCs w:val="21"/>
        </w:rPr>
      </w:pPr>
    </w:p>
    <w:p w:rsidR="003A7842" w:rsidRDefault="003A7842" w:rsidP="003A7842">
      <w:pPr>
        <w:pStyle w:val="11"/>
        <w:ind w:firstLineChars="0" w:firstLine="0"/>
        <w:jc w:val="left"/>
        <w:rPr>
          <w:rFonts w:ascii="宋体" w:hAnsi="宋体"/>
          <w:b/>
          <w:bCs/>
          <w:szCs w:val="21"/>
        </w:rPr>
      </w:pPr>
      <w:r>
        <w:rPr>
          <w:rFonts w:ascii="宋体" w:hAnsi="宋体" w:hint="eastAsia"/>
          <w:b/>
          <w:bCs/>
          <w:szCs w:val="21"/>
        </w:rPr>
        <w:t>3</w:t>
      </w:r>
      <w:r w:rsidR="0051246A">
        <w:rPr>
          <w:rFonts w:hint="eastAsia"/>
          <w:b/>
          <w:bCs/>
        </w:rPr>
        <w:t>P</w:t>
      </w:r>
      <w:r>
        <w:rPr>
          <w:rFonts w:ascii="宋体" w:hAnsi="宋体" w:hint="eastAsia"/>
          <w:b/>
          <w:bCs/>
          <w:szCs w:val="21"/>
        </w:rPr>
        <w:t>白色端口（一拖五小板感应）</w:t>
      </w:r>
    </w:p>
    <w:p w:rsidR="003A7842" w:rsidRDefault="003A7842" w:rsidP="003A7842">
      <w:pPr>
        <w:pStyle w:val="11"/>
        <w:ind w:firstLineChars="0" w:firstLine="0"/>
        <w:jc w:val="center"/>
        <w:rPr>
          <w:rFonts w:ascii="宋体" w:hAnsi="宋体"/>
          <w:b/>
          <w:bCs/>
          <w:szCs w:val="21"/>
        </w:rPr>
      </w:pPr>
      <w:r>
        <w:rPr>
          <w:noProof/>
        </w:rPr>
        <w:drawing>
          <wp:inline distT="0" distB="0" distL="0" distR="0" wp14:anchorId="4987E7A3" wp14:editId="7DCE3AD1">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3A7842" w:rsidRDefault="003A7842" w:rsidP="003A7842">
      <w:pPr>
        <w:pStyle w:val="11"/>
        <w:ind w:firstLineChars="0" w:firstLine="0"/>
        <w:jc w:val="left"/>
        <w:rPr>
          <w:b/>
          <w:bCs/>
        </w:rPr>
      </w:pPr>
    </w:p>
    <w:p w:rsidR="003A7842" w:rsidRDefault="003A7842" w:rsidP="003A7842">
      <w:pPr>
        <w:pStyle w:val="11"/>
        <w:ind w:firstLineChars="0" w:firstLine="0"/>
        <w:jc w:val="left"/>
        <w:rPr>
          <w:b/>
          <w:bCs/>
        </w:rPr>
      </w:pPr>
      <w:r>
        <w:rPr>
          <w:rFonts w:hint="eastAsia"/>
          <w:b/>
          <w:bCs/>
        </w:rPr>
        <w:t>2P</w:t>
      </w:r>
      <w:r>
        <w:rPr>
          <w:rFonts w:hint="eastAsia"/>
          <w:b/>
          <w:bCs/>
        </w:rPr>
        <w:t>黑色端口（前接收）</w:t>
      </w:r>
    </w:p>
    <w:p w:rsidR="003A7842" w:rsidRDefault="003A7842" w:rsidP="003A7842">
      <w:pPr>
        <w:pStyle w:val="11"/>
        <w:ind w:firstLineChars="0" w:firstLine="0"/>
        <w:jc w:val="center"/>
      </w:pPr>
      <w:r>
        <w:rPr>
          <w:noProof/>
        </w:rPr>
        <w:drawing>
          <wp:inline distT="0" distB="0" distL="0" distR="0" wp14:anchorId="6BB365A0" wp14:editId="5C4E9526">
            <wp:extent cx="1473200" cy="1079500"/>
            <wp:effectExtent l="0" t="0" r="1270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3A7842" w:rsidRDefault="003A7842" w:rsidP="003A7842">
      <w:pPr>
        <w:pStyle w:val="11"/>
        <w:ind w:firstLineChars="0" w:firstLine="0"/>
        <w:jc w:val="left"/>
        <w:rPr>
          <w:b/>
          <w:bCs/>
        </w:rPr>
      </w:pPr>
    </w:p>
    <w:p w:rsidR="003A7842" w:rsidRDefault="003A7842" w:rsidP="003A7842">
      <w:pPr>
        <w:pStyle w:val="11"/>
        <w:ind w:firstLineChars="0" w:firstLine="0"/>
        <w:jc w:val="left"/>
        <w:rPr>
          <w:b/>
          <w:bCs/>
        </w:rPr>
      </w:pPr>
      <w:r>
        <w:rPr>
          <w:rFonts w:hint="eastAsia"/>
          <w:b/>
          <w:bCs/>
        </w:rPr>
        <w:lastRenderedPageBreak/>
        <w:t>2P</w:t>
      </w:r>
      <w:r>
        <w:rPr>
          <w:rFonts w:hint="eastAsia"/>
          <w:b/>
          <w:bCs/>
        </w:rPr>
        <w:t>红色端口（中接收）</w:t>
      </w:r>
    </w:p>
    <w:p w:rsidR="003A7842" w:rsidRDefault="003A7842" w:rsidP="003A7842">
      <w:pPr>
        <w:pStyle w:val="11"/>
        <w:ind w:firstLineChars="0" w:firstLine="0"/>
        <w:jc w:val="center"/>
      </w:pPr>
      <w:r>
        <w:rPr>
          <w:noProof/>
        </w:rPr>
        <w:drawing>
          <wp:inline distT="0" distB="0" distL="0" distR="0" wp14:anchorId="4DBCAD8B" wp14:editId="5A5A860F">
            <wp:extent cx="1473200" cy="1079500"/>
            <wp:effectExtent l="0" t="0" r="1270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3A7842" w:rsidRDefault="003A7842" w:rsidP="003A7842">
      <w:pPr>
        <w:pStyle w:val="11"/>
        <w:ind w:firstLineChars="0" w:firstLine="0"/>
        <w:jc w:val="left"/>
        <w:rPr>
          <w:b/>
          <w:bCs/>
        </w:rPr>
      </w:pPr>
    </w:p>
    <w:p w:rsidR="003A7842" w:rsidRDefault="003A7842" w:rsidP="003A7842">
      <w:pPr>
        <w:pStyle w:val="11"/>
        <w:ind w:firstLineChars="0" w:firstLine="0"/>
        <w:jc w:val="left"/>
        <w:rPr>
          <w:b/>
          <w:bCs/>
        </w:rPr>
      </w:pPr>
      <w:r>
        <w:rPr>
          <w:rFonts w:hint="eastAsia"/>
          <w:b/>
          <w:bCs/>
        </w:rPr>
        <w:t>2P</w:t>
      </w:r>
      <w:r>
        <w:rPr>
          <w:rFonts w:hint="eastAsia"/>
          <w:b/>
          <w:bCs/>
        </w:rPr>
        <w:t>白色端口（后接收）</w:t>
      </w:r>
    </w:p>
    <w:p w:rsidR="003A7842" w:rsidRDefault="003A7842" w:rsidP="003A7842">
      <w:pPr>
        <w:pStyle w:val="11"/>
        <w:ind w:firstLineChars="0" w:firstLine="0"/>
        <w:jc w:val="center"/>
      </w:pPr>
      <w:r>
        <w:rPr>
          <w:noProof/>
        </w:rPr>
        <w:drawing>
          <wp:inline distT="0" distB="0" distL="0" distR="0" wp14:anchorId="5DD5E21C" wp14:editId="71504541">
            <wp:extent cx="1473200" cy="1079500"/>
            <wp:effectExtent l="0" t="0" r="1270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3A7842" w:rsidRDefault="003A7842" w:rsidP="003A7842">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宋体" w:hAnsi="宋体" w:cs="宋体" w:hint="eastAsia"/>
          <w:sz w:val="18"/>
          <w:szCs w:val="18"/>
        </w:rPr>
        <w:t>：</w:t>
      </w:r>
      <w:r>
        <w:rPr>
          <w:rFonts w:asciiTheme="minorEastAsia" w:eastAsiaTheme="minorEastAsia" w:hAnsiTheme="minorEastAsia" w:hint="eastAsia"/>
          <w:bCs/>
          <w:sz w:val="18"/>
          <w:szCs w:val="18"/>
        </w:rPr>
        <w:t>接收信号，2</w:t>
      </w:r>
      <w:r>
        <w:rPr>
          <w:rFonts w:ascii="宋体" w:hAnsi="宋体" w:cs="宋体" w:hint="eastAsia"/>
          <w:sz w:val="18"/>
          <w:szCs w:val="18"/>
        </w:rPr>
        <w:t>：</w:t>
      </w:r>
      <w:r>
        <w:rPr>
          <w:rFonts w:asciiTheme="minorEastAsia" w:eastAsiaTheme="minorEastAsia" w:hAnsiTheme="minorEastAsia" w:hint="eastAsia"/>
          <w:bCs/>
          <w:sz w:val="18"/>
          <w:szCs w:val="18"/>
        </w:rPr>
        <w:t>+5V</w:t>
      </w:r>
    </w:p>
    <w:p w:rsidR="003A7842" w:rsidRDefault="003A7842" w:rsidP="003A7842">
      <w:pPr>
        <w:pStyle w:val="11"/>
        <w:ind w:firstLineChars="0" w:firstLine="0"/>
        <w:jc w:val="left"/>
        <w:rPr>
          <w:b/>
          <w:bCs/>
        </w:rPr>
      </w:pPr>
    </w:p>
    <w:p w:rsidR="003A7842" w:rsidRDefault="003A7842" w:rsidP="003A7842">
      <w:pPr>
        <w:pStyle w:val="11"/>
        <w:ind w:firstLineChars="0" w:firstLine="0"/>
        <w:jc w:val="left"/>
        <w:rPr>
          <w:b/>
          <w:bCs/>
        </w:rPr>
      </w:pPr>
      <w:r>
        <w:rPr>
          <w:rFonts w:hint="eastAsia"/>
          <w:b/>
          <w:bCs/>
        </w:rPr>
        <w:t>6P</w:t>
      </w:r>
      <w:r>
        <w:rPr>
          <w:rFonts w:hint="eastAsia"/>
          <w:b/>
          <w:bCs/>
        </w:rPr>
        <w:t>白色端口</w:t>
      </w:r>
      <w:r w:rsidR="0051246A">
        <w:rPr>
          <w:rFonts w:hint="eastAsia"/>
          <w:b/>
          <w:bCs/>
        </w:rPr>
        <w:t>（</w:t>
      </w:r>
      <w:r w:rsidR="00AF06B2">
        <w:rPr>
          <w:rFonts w:hint="eastAsia"/>
          <w:b/>
          <w:bCs/>
        </w:rPr>
        <w:t>吸风</w:t>
      </w:r>
      <w:r w:rsidR="0051246A">
        <w:rPr>
          <w:rFonts w:hint="eastAsia"/>
          <w:b/>
          <w:bCs/>
        </w:rPr>
        <w:t>）</w:t>
      </w:r>
    </w:p>
    <w:p w:rsidR="003A7842" w:rsidRDefault="003A7842" w:rsidP="003A7842">
      <w:pPr>
        <w:pStyle w:val="11"/>
        <w:ind w:firstLineChars="0" w:firstLine="0"/>
        <w:jc w:val="center"/>
      </w:pPr>
      <w:r>
        <w:rPr>
          <w:rFonts w:hint="eastAsia"/>
          <w:noProof/>
        </w:rPr>
        <w:drawing>
          <wp:inline distT="0" distB="0" distL="0" distR="0" wp14:anchorId="2F7DBCD6" wp14:editId="05C218B7">
            <wp:extent cx="2157095" cy="1799590"/>
            <wp:effectExtent l="0" t="0" r="1460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rsidR="003A7842" w:rsidRDefault="003A7842" w:rsidP="003A7842">
      <w:pPr>
        <w:spacing w:line="360" w:lineRule="auto"/>
        <w:ind w:firstLineChars="1653" w:firstLine="2975"/>
        <w:jc w:val="left"/>
        <w:rPr>
          <w:rFonts w:ascii="宋体" w:hAnsi="宋体" w:cs="宋体"/>
          <w:sz w:val="18"/>
          <w:szCs w:val="18"/>
        </w:rPr>
      </w:pPr>
      <w:r>
        <w:rPr>
          <w:rFonts w:ascii="宋体" w:hAnsi="宋体" w:cs="宋体" w:hint="eastAsia"/>
          <w:sz w:val="18"/>
          <w:szCs w:val="18"/>
        </w:rPr>
        <w:t>1.线辫吸风：1，4（+24V）</w:t>
      </w:r>
    </w:p>
    <w:p w:rsidR="003A7842" w:rsidRDefault="003A7842" w:rsidP="003A7842">
      <w:pPr>
        <w:spacing w:line="360" w:lineRule="auto"/>
        <w:ind w:firstLineChars="1653" w:firstLine="2975"/>
        <w:jc w:val="left"/>
        <w:rPr>
          <w:rFonts w:ascii="宋体" w:hAnsi="宋体" w:cs="宋体"/>
          <w:sz w:val="18"/>
          <w:szCs w:val="18"/>
        </w:rPr>
      </w:pPr>
      <w:r>
        <w:rPr>
          <w:rFonts w:ascii="宋体" w:hAnsi="宋体" w:cs="宋体" w:hint="eastAsia"/>
          <w:sz w:val="18"/>
          <w:szCs w:val="18"/>
        </w:rPr>
        <w:t>2.布边吸风：2，5（+24V）</w:t>
      </w:r>
    </w:p>
    <w:p w:rsidR="003A7842" w:rsidRPr="003A7842" w:rsidRDefault="003A7842" w:rsidP="003A7842">
      <w:pPr>
        <w:spacing w:line="360" w:lineRule="auto"/>
        <w:ind w:firstLineChars="1653" w:firstLine="2975"/>
        <w:jc w:val="left"/>
        <w:rPr>
          <w:sz w:val="18"/>
          <w:szCs w:val="18"/>
        </w:rPr>
      </w:pPr>
      <w:r>
        <w:rPr>
          <w:rFonts w:ascii="宋体" w:hAnsi="宋体" w:cs="宋体" w:hint="eastAsia"/>
          <w:sz w:val="18"/>
          <w:szCs w:val="18"/>
        </w:rPr>
        <w:t>3.松线：3，6（+24V）</w:t>
      </w:r>
    </w:p>
    <w:sectPr w:rsidR="003A7842" w:rsidRPr="003A78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E09" w:rsidRDefault="00D61E09" w:rsidP="003B21AB">
      <w:r>
        <w:separator/>
      </w:r>
    </w:p>
  </w:endnote>
  <w:endnote w:type="continuationSeparator" w:id="0">
    <w:p w:rsidR="00D61E09" w:rsidRDefault="00D61E09"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E09" w:rsidRDefault="00D61E09" w:rsidP="003B21AB">
      <w:r>
        <w:separator/>
      </w:r>
    </w:p>
  </w:footnote>
  <w:footnote w:type="continuationSeparator" w:id="0">
    <w:p w:rsidR="00D61E09" w:rsidRDefault="00D61E09"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22568"/>
    <w:rsid w:val="000228A1"/>
    <w:rsid w:val="00030432"/>
    <w:rsid w:val="00036112"/>
    <w:rsid w:val="000370E4"/>
    <w:rsid w:val="0004783F"/>
    <w:rsid w:val="00052215"/>
    <w:rsid w:val="00080478"/>
    <w:rsid w:val="00081658"/>
    <w:rsid w:val="000A600A"/>
    <w:rsid w:val="001247ED"/>
    <w:rsid w:val="00126D3B"/>
    <w:rsid w:val="001341D4"/>
    <w:rsid w:val="00135684"/>
    <w:rsid w:val="00136373"/>
    <w:rsid w:val="0013661B"/>
    <w:rsid w:val="00160333"/>
    <w:rsid w:val="0016323E"/>
    <w:rsid w:val="001D6A7B"/>
    <w:rsid w:val="001F1CAC"/>
    <w:rsid w:val="00214F7B"/>
    <w:rsid w:val="00222957"/>
    <w:rsid w:val="00237FE9"/>
    <w:rsid w:val="00242CC7"/>
    <w:rsid w:val="0024753C"/>
    <w:rsid w:val="00250DA5"/>
    <w:rsid w:val="00257E55"/>
    <w:rsid w:val="00284DC7"/>
    <w:rsid w:val="0028788D"/>
    <w:rsid w:val="002908EF"/>
    <w:rsid w:val="00295B49"/>
    <w:rsid w:val="002A6FED"/>
    <w:rsid w:val="0035685C"/>
    <w:rsid w:val="00391863"/>
    <w:rsid w:val="00397EEF"/>
    <w:rsid w:val="003A2633"/>
    <w:rsid w:val="003A7842"/>
    <w:rsid w:val="003B21AB"/>
    <w:rsid w:val="003C1F1F"/>
    <w:rsid w:val="003E75C6"/>
    <w:rsid w:val="0040302A"/>
    <w:rsid w:val="004304A0"/>
    <w:rsid w:val="00457B40"/>
    <w:rsid w:val="004707BC"/>
    <w:rsid w:val="0048184A"/>
    <w:rsid w:val="004D20E6"/>
    <w:rsid w:val="004F6B29"/>
    <w:rsid w:val="00500779"/>
    <w:rsid w:val="005076CA"/>
    <w:rsid w:val="0051246A"/>
    <w:rsid w:val="00544A5C"/>
    <w:rsid w:val="00555BC0"/>
    <w:rsid w:val="005653A7"/>
    <w:rsid w:val="00570B96"/>
    <w:rsid w:val="00577546"/>
    <w:rsid w:val="00580674"/>
    <w:rsid w:val="00584853"/>
    <w:rsid w:val="005901CD"/>
    <w:rsid w:val="005C3F95"/>
    <w:rsid w:val="005E7D88"/>
    <w:rsid w:val="005F15CC"/>
    <w:rsid w:val="005F7BBD"/>
    <w:rsid w:val="0060559B"/>
    <w:rsid w:val="006125E6"/>
    <w:rsid w:val="006200F4"/>
    <w:rsid w:val="00620286"/>
    <w:rsid w:val="00623885"/>
    <w:rsid w:val="00626CDB"/>
    <w:rsid w:val="00685E52"/>
    <w:rsid w:val="00692039"/>
    <w:rsid w:val="006D5A31"/>
    <w:rsid w:val="007606DF"/>
    <w:rsid w:val="00763CE4"/>
    <w:rsid w:val="007671DD"/>
    <w:rsid w:val="007D0BE6"/>
    <w:rsid w:val="00800002"/>
    <w:rsid w:val="008133A6"/>
    <w:rsid w:val="008135FC"/>
    <w:rsid w:val="00833399"/>
    <w:rsid w:val="00836DF3"/>
    <w:rsid w:val="00862602"/>
    <w:rsid w:val="00867C6C"/>
    <w:rsid w:val="0088631A"/>
    <w:rsid w:val="008E7795"/>
    <w:rsid w:val="00912238"/>
    <w:rsid w:val="009160E4"/>
    <w:rsid w:val="0092237A"/>
    <w:rsid w:val="009713A9"/>
    <w:rsid w:val="009B5AFC"/>
    <w:rsid w:val="009C1BD6"/>
    <w:rsid w:val="009C7856"/>
    <w:rsid w:val="009E77E5"/>
    <w:rsid w:val="00A24114"/>
    <w:rsid w:val="00A2694E"/>
    <w:rsid w:val="00A378BF"/>
    <w:rsid w:val="00A503A5"/>
    <w:rsid w:val="00A531DF"/>
    <w:rsid w:val="00A62BDD"/>
    <w:rsid w:val="00A67342"/>
    <w:rsid w:val="00A76F3C"/>
    <w:rsid w:val="00A933EC"/>
    <w:rsid w:val="00AD6C28"/>
    <w:rsid w:val="00AF06B2"/>
    <w:rsid w:val="00B01ACB"/>
    <w:rsid w:val="00B33322"/>
    <w:rsid w:val="00B4338E"/>
    <w:rsid w:val="00B72D50"/>
    <w:rsid w:val="00B777A5"/>
    <w:rsid w:val="00BA0BE0"/>
    <w:rsid w:val="00BA2A5F"/>
    <w:rsid w:val="00BC4E8B"/>
    <w:rsid w:val="00BF54F1"/>
    <w:rsid w:val="00BF6324"/>
    <w:rsid w:val="00BF7A32"/>
    <w:rsid w:val="00C012DA"/>
    <w:rsid w:val="00C254F7"/>
    <w:rsid w:val="00C30170"/>
    <w:rsid w:val="00C339A1"/>
    <w:rsid w:val="00CB7A3B"/>
    <w:rsid w:val="00CD47AD"/>
    <w:rsid w:val="00CE1BBC"/>
    <w:rsid w:val="00D0649C"/>
    <w:rsid w:val="00D433EE"/>
    <w:rsid w:val="00D61E09"/>
    <w:rsid w:val="00D702F2"/>
    <w:rsid w:val="00D750DE"/>
    <w:rsid w:val="00D767B6"/>
    <w:rsid w:val="00D91718"/>
    <w:rsid w:val="00D9171F"/>
    <w:rsid w:val="00DB16F2"/>
    <w:rsid w:val="00DC4C6E"/>
    <w:rsid w:val="00DF510A"/>
    <w:rsid w:val="00E07379"/>
    <w:rsid w:val="00E26EFB"/>
    <w:rsid w:val="00E317D0"/>
    <w:rsid w:val="00EC595E"/>
    <w:rsid w:val="00EF2F6C"/>
    <w:rsid w:val="00F173E6"/>
    <w:rsid w:val="00F35907"/>
    <w:rsid w:val="00F40C42"/>
    <w:rsid w:val="00F4790F"/>
    <w:rsid w:val="00F60081"/>
    <w:rsid w:val="00F601E4"/>
    <w:rsid w:val="00F771B0"/>
    <w:rsid w:val="00FD00DF"/>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73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3140B-2D30-4EB0-B31F-D8F0E170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13</Pages>
  <Words>1416</Words>
  <Characters>8076</Characters>
  <Application>Microsoft Office Word</Application>
  <DocSecurity>0</DocSecurity>
  <Lines>67</Lines>
  <Paragraphs>18</Paragraphs>
  <ScaleCrop>false</ScaleCrop>
  <Company>微软中国</Company>
  <LinksUpToDate>false</LinksUpToDate>
  <CharactersWithSpaces>9474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85</cp:revision>
  <cp:lastPrinted>2020-09-17T06:10:00Z</cp:lastPrinted>
  <dcterms:created xsi:type="dcterms:W3CDTF">2020-09-17T07:33:00Z</dcterms:created>
  <dcterms:modified xsi:type="dcterms:W3CDTF">2024-12-28T07:11:00Z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