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A3C6D">
      <w:pPr>
        <w:jc w:val="left"/>
        <w:rPr>
          <w:b/>
          <w:szCs w:val="21"/>
        </w:rPr>
      </w:pPr>
      <w:r w:rsidRPr="007132DE">
        <w:rPr>
          <w:rFonts w:hint="eastAsia"/>
          <w:b/>
          <w:szCs w:val="21"/>
        </w:rPr>
        <w:lastRenderedPageBreak/>
        <w:t>1</w:t>
      </w:r>
      <w:r w:rsidRPr="00FD74B9">
        <w:rPr>
          <w:b/>
          <w:szCs w:val="21"/>
        </w:rPr>
        <w:t xml:space="preserve"> </w:t>
      </w:r>
      <w:r w:rsidR="00855770">
        <w:rPr>
          <w:b/>
          <w:szCs w:val="21"/>
        </w:rPr>
        <w:t>M</w:t>
      </w:r>
      <w:r w:rsidR="00855770">
        <w:rPr>
          <w:rFonts w:hint="eastAsia"/>
          <w:b/>
          <w:szCs w:val="21"/>
        </w:rPr>
        <w:t>ain</w:t>
      </w:r>
      <w:r w:rsidR="00855770">
        <w:rPr>
          <w:b/>
          <w:szCs w:val="21"/>
        </w:rPr>
        <w:t xml:space="preserve"> interface</w:t>
      </w:r>
      <w:r w:rsidRPr="00FD74B9">
        <w:rPr>
          <w:b/>
          <w:szCs w:val="21"/>
        </w:rPr>
        <w:t xml:space="preserve"> </w:t>
      </w:r>
      <w:r w:rsidR="00A45F8C">
        <w:rPr>
          <w:b/>
          <w:szCs w:val="21"/>
        </w:rPr>
        <w:t>i</w:t>
      </w:r>
      <w:r w:rsidRPr="00FD74B9">
        <w:rPr>
          <w:b/>
          <w:szCs w:val="21"/>
        </w:rPr>
        <w:t>nstructions</w:t>
      </w:r>
    </w:p>
    <w:p w:rsidR="00855770" w:rsidRDefault="00C123A9" w:rsidP="006F1D9E">
      <w:pPr>
        <w:tabs>
          <w:tab w:val="left" w:pos="426"/>
        </w:tabs>
        <w:spacing w:line="276" w:lineRule="auto"/>
        <w:jc w:val="center"/>
        <w:rPr>
          <w:b/>
          <w:szCs w:val="21"/>
        </w:rPr>
      </w:pPr>
      <w:r w:rsidRPr="00C123A9">
        <w:rPr>
          <w:noProof/>
        </w:rPr>
        <w:drawing>
          <wp:inline distT="0" distB="0" distL="0" distR="0">
            <wp:extent cx="4460181" cy="252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0181" cy="2520000"/>
                    </a:xfrm>
                    <a:prstGeom prst="rect">
                      <a:avLst/>
                    </a:prstGeom>
                    <a:noFill/>
                    <a:ln>
                      <a:noFill/>
                    </a:ln>
                  </pic:spPr>
                </pic:pic>
              </a:graphicData>
            </a:graphic>
          </wp:inline>
        </w:drawing>
      </w:r>
    </w:p>
    <w:p w:rsidR="006F1D9E" w:rsidRDefault="006F1D9E" w:rsidP="006F1D9E">
      <w:pPr>
        <w:tabs>
          <w:tab w:val="left" w:pos="426"/>
        </w:tabs>
        <w:spacing w:line="276" w:lineRule="auto"/>
        <w:jc w:val="center"/>
        <w:rPr>
          <w:b/>
          <w:szCs w:val="21"/>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5816"/>
      </w:tblGrid>
      <w:tr w:rsidR="00855770" w:rsidRPr="006F1D9E" w:rsidTr="006F1D9E">
        <w:trPr>
          <w:trHeight w:val="90"/>
          <w:jc w:val="center"/>
        </w:trPr>
        <w:tc>
          <w:tcPr>
            <w:tcW w:w="1413" w:type="dxa"/>
          </w:tcPr>
          <w:p w:rsidR="00855770" w:rsidRPr="006F1D9E" w:rsidRDefault="00855770" w:rsidP="00855770">
            <w:pPr>
              <w:jc w:val="center"/>
              <w:rPr>
                <w:sz w:val="18"/>
                <w:szCs w:val="18"/>
              </w:rPr>
            </w:pPr>
            <w:r w:rsidRPr="006F1D9E">
              <w:rPr>
                <w:sz w:val="18"/>
                <w:szCs w:val="18"/>
              </w:rPr>
              <w:t>Name</w:t>
            </w:r>
          </w:p>
        </w:tc>
        <w:tc>
          <w:tcPr>
            <w:tcW w:w="1276" w:type="dxa"/>
          </w:tcPr>
          <w:p w:rsidR="00855770" w:rsidRPr="006F1D9E" w:rsidRDefault="00855770" w:rsidP="00855770">
            <w:pPr>
              <w:jc w:val="center"/>
              <w:rPr>
                <w:sz w:val="18"/>
                <w:szCs w:val="18"/>
              </w:rPr>
            </w:pPr>
            <w:r w:rsidRPr="006F1D9E">
              <w:rPr>
                <w:sz w:val="18"/>
                <w:szCs w:val="18"/>
              </w:rPr>
              <w:t>Key</w:t>
            </w:r>
          </w:p>
        </w:tc>
        <w:tc>
          <w:tcPr>
            <w:tcW w:w="5816" w:type="dxa"/>
          </w:tcPr>
          <w:p w:rsidR="00855770" w:rsidRPr="006F1D9E" w:rsidRDefault="00855770" w:rsidP="00855770">
            <w:pPr>
              <w:jc w:val="center"/>
              <w:rPr>
                <w:sz w:val="18"/>
                <w:szCs w:val="18"/>
              </w:rPr>
            </w:pPr>
            <w:r w:rsidRPr="006F1D9E">
              <w:rPr>
                <w:sz w:val="18"/>
                <w:szCs w:val="18"/>
              </w:rPr>
              <w:t>Indicate</w:t>
            </w:r>
          </w:p>
        </w:tc>
      </w:tr>
      <w:tr w:rsidR="00EE7542" w:rsidRPr="006F1D9E" w:rsidTr="006F1D9E">
        <w:trPr>
          <w:trHeight w:val="90"/>
          <w:jc w:val="center"/>
        </w:trPr>
        <w:tc>
          <w:tcPr>
            <w:tcW w:w="1413" w:type="dxa"/>
            <w:vAlign w:val="center"/>
          </w:tcPr>
          <w:p w:rsidR="00EE7542" w:rsidRPr="006F1D9E" w:rsidRDefault="00EE7542" w:rsidP="00E73C03">
            <w:pPr>
              <w:snapToGrid w:val="0"/>
              <w:spacing w:line="276" w:lineRule="auto"/>
              <w:jc w:val="left"/>
              <w:rPr>
                <w:sz w:val="18"/>
                <w:szCs w:val="18"/>
              </w:rPr>
            </w:pPr>
            <w:r>
              <w:rPr>
                <w:rFonts w:hint="eastAsia"/>
                <w:sz w:val="18"/>
                <w:szCs w:val="18"/>
              </w:rPr>
              <w:t>S</w:t>
            </w:r>
            <w:r>
              <w:rPr>
                <w:sz w:val="18"/>
                <w:szCs w:val="18"/>
              </w:rPr>
              <w:t>etting</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24FE0CBC" wp14:editId="413B5673">
                  <wp:extent cx="576000" cy="57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EE7542" w:rsidRPr="005A0519" w:rsidRDefault="00EE7542" w:rsidP="003330D2">
            <w:pPr>
              <w:spacing w:line="276" w:lineRule="auto"/>
              <w:jc w:val="left"/>
              <w:rPr>
                <w:sz w:val="18"/>
                <w:szCs w:val="18"/>
              </w:rPr>
            </w:pPr>
            <w:r w:rsidRPr="005A0519">
              <w:rPr>
                <w:sz w:val="18"/>
                <w:szCs w:val="18"/>
              </w:rPr>
              <w:t>I</w:t>
            </w:r>
            <w:r>
              <w:rPr>
                <w:sz w:val="18"/>
                <w:szCs w:val="18"/>
              </w:rPr>
              <w:t>f press, switch to</w:t>
            </w:r>
            <w:r w:rsidRPr="005A0519">
              <w:rPr>
                <w:sz w:val="18"/>
                <w:szCs w:val="18"/>
              </w:rPr>
              <w:t xml:space="preserve"> setting interface.</w:t>
            </w:r>
          </w:p>
        </w:tc>
      </w:tr>
      <w:tr w:rsidR="00EE7542" w:rsidRPr="006F1D9E" w:rsidTr="006F1D9E">
        <w:trPr>
          <w:trHeight w:val="668"/>
          <w:jc w:val="center"/>
        </w:trPr>
        <w:tc>
          <w:tcPr>
            <w:tcW w:w="1413" w:type="dxa"/>
            <w:vAlign w:val="center"/>
          </w:tcPr>
          <w:p w:rsidR="00EE7542" w:rsidRPr="006F1D9E" w:rsidRDefault="00EE7542" w:rsidP="00E73C03">
            <w:pPr>
              <w:snapToGrid w:val="0"/>
              <w:spacing w:line="276" w:lineRule="auto"/>
              <w:jc w:val="left"/>
              <w:rPr>
                <w:sz w:val="18"/>
                <w:szCs w:val="18"/>
              </w:rPr>
            </w:pPr>
            <w:r w:rsidRPr="00CB79CD">
              <w:rPr>
                <w:sz w:val="18"/>
                <w:szCs w:val="18"/>
              </w:rPr>
              <w:t>Lock screen</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1C703E90" wp14:editId="191CEA6A">
                  <wp:extent cx="576000" cy="57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EE7542" w:rsidRPr="006F1D9E" w:rsidRDefault="00EE7542" w:rsidP="003330D2">
            <w:pPr>
              <w:snapToGrid w:val="0"/>
              <w:spacing w:line="276" w:lineRule="auto"/>
              <w:jc w:val="left"/>
              <w:rPr>
                <w:sz w:val="18"/>
                <w:szCs w:val="18"/>
              </w:rPr>
            </w:pPr>
            <w:r w:rsidRPr="009445F9">
              <w:rPr>
                <w:rFonts w:eastAsiaTheme="majorEastAsia" w:hint="eastAsia"/>
                <w:sz w:val="18"/>
                <w:szCs w:val="18"/>
              </w:rPr>
              <w:t>I</w:t>
            </w:r>
            <w:r w:rsidRPr="009445F9">
              <w:rPr>
                <w:rFonts w:eastAsiaTheme="majorEastAsia"/>
                <w:sz w:val="18"/>
                <w:szCs w:val="18"/>
              </w:rPr>
              <w:t xml:space="preserve">f press, </w:t>
            </w:r>
            <w:r>
              <w:rPr>
                <w:rFonts w:eastAsiaTheme="majorEastAsia"/>
                <w:sz w:val="18"/>
                <w:szCs w:val="18"/>
              </w:rPr>
              <w:t xml:space="preserve">switch between </w:t>
            </w:r>
            <w:r w:rsidRPr="006A35CC">
              <w:rPr>
                <w:rFonts w:eastAsiaTheme="majorEastAsia"/>
                <w:sz w:val="18"/>
                <w:szCs w:val="18"/>
              </w:rPr>
              <w:t>lock screen</w:t>
            </w:r>
            <w:r>
              <w:rPr>
                <w:rFonts w:eastAsiaTheme="majorEastAsia"/>
                <w:sz w:val="18"/>
                <w:szCs w:val="18"/>
              </w:rPr>
              <w:t xml:space="preserve"> or</w:t>
            </w:r>
            <w:r w:rsidRPr="006A35CC">
              <w:rPr>
                <w:rFonts w:eastAsiaTheme="majorEastAsia"/>
                <w:sz w:val="18"/>
                <w:szCs w:val="18"/>
              </w:rPr>
              <w:t xml:space="preserve"> unlock.</w:t>
            </w:r>
          </w:p>
        </w:tc>
      </w:tr>
      <w:tr w:rsidR="00EE7542" w:rsidRPr="006F1D9E" w:rsidTr="006F1D9E">
        <w:trPr>
          <w:trHeight w:val="684"/>
          <w:jc w:val="center"/>
        </w:trPr>
        <w:tc>
          <w:tcPr>
            <w:tcW w:w="1413" w:type="dxa"/>
            <w:vAlign w:val="center"/>
          </w:tcPr>
          <w:p w:rsidR="00EE7542" w:rsidRPr="006F1D9E" w:rsidRDefault="00EE7542" w:rsidP="00E73C03">
            <w:pPr>
              <w:jc w:val="left"/>
              <w:rPr>
                <w:sz w:val="18"/>
                <w:szCs w:val="18"/>
              </w:rPr>
            </w:pPr>
            <w:r>
              <w:rPr>
                <w:rFonts w:hint="eastAsia"/>
                <w:sz w:val="18"/>
                <w:szCs w:val="18"/>
              </w:rPr>
              <w:t>Thread</w:t>
            </w:r>
            <w:r>
              <w:rPr>
                <w:sz w:val="18"/>
                <w:szCs w:val="18"/>
              </w:rPr>
              <w:t xml:space="preserve"> </w:t>
            </w:r>
            <w:r>
              <w:rPr>
                <w:rFonts w:hint="eastAsia"/>
                <w:sz w:val="18"/>
                <w:szCs w:val="18"/>
              </w:rPr>
              <w:t>trimming</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05599EA8" wp14:editId="5A2844B5">
                  <wp:extent cx="596017" cy="540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EE7542" w:rsidRDefault="00EE7542" w:rsidP="003330D2">
            <w:pPr>
              <w:jc w:val="left"/>
              <w:rPr>
                <w:sz w:val="18"/>
                <w:szCs w:val="18"/>
              </w:rPr>
            </w:pPr>
            <w:r w:rsidRPr="008E27B1">
              <w:rPr>
                <w:sz w:val="18"/>
                <w:szCs w:val="18"/>
              </w:rPr>
              <w:t xml:space="preserve">If press, </w:t>
            </w:r>
            <w:r w:rsidRPr="00AC7D39">
              <w:rPr>
                <w:sz w:val="18"/>
                <w:szCs w:val="18"/>
              </w:rPr>
              <w:t xml:space="preserve">set </w:t>
            </w:r>
            <w:r>
              <w:rPr>
                <w:rFonts w:hint="eastAsia"/>
                <w:sz w:val="18"/>
                <w:szCs w:val="18"/>
              </w:rPr>
              <w:t>t</w:t>
            </w:r>
            <w:r>
              <w:rPr>
                <w:sz w:val="18"/>
                <w:szCs w:val="18"/>
              </w:rPr>
              <w:t>o use or cancel</w:t>
            </w:r>
            <w:r w:rsidRPr="008E27B1">
              <w:rPr>
                <w:sz w:val="18"/>
                <w:szCs w:val="18"/>
              </w:rPr>
              <w:t xml:space="preserve"> </w:t>
            </w:r>
            <w:r>
              <w:rPr>
                <w:rFonts w:hint="eastAsia"/>
                <w:sz w:val="18"/>
                <w:szCs w:val="18"/>
              </w:rPr>
              <w:t>thread</w:t>
            </w:r>
            <w:r>
              <w:rPr>
                <w:sz w:val="18"/>
                <w:szCs w:val="18"/>
              </w:rPr>
              <w:t xml:space="preserve"> </w:t>
            </w:r>
            <w:r>
              <w:rPr>
                <w:rFonts w:hint="eastAsia"/>
                <w:sz w:val="18"/>
                <w:szCs w:val="18"/>
              </w:rPr>
              <w:t>trimming</w:t>
            </w:r>
            <w:r w:rsidRPr="008E27B1">
              <w:rPr>
                <w:sz w:val="18"/>
                <w:szCs w:val="18"/>
              </w:rPr>
              <w:t xml:space="preserve"> function.</w:t>
            </w:r>
          </w:p>
          <w:p w:rsidR="00221412" w:rsidRPr="006F1D9E" w:rsidRDefault="00221412" w:rsidP="003330D2">
            <w:pPr>
              <w:jc w:val="left"/>
              <w:rPr>
                <w:sz w:val="18"/>
                <w:szCs w:val="18"/>
              </w:rPr>
            </w:pPr>
            <w:r>
              <w:rPr>
                <w:sz w:val="18"/>
                <w:szCs w:val="18"/>
              </w:rPr>
              <w:t xml:space="preserve">If long-press, switch to </w:t>
            </w:r>
            <w:r>
              <w:rPr>
                <w:rFonts w:hint="eastAsia"/>
                <w:sz w:val="18"/>
                <w:szCs w:val="18"/>
              </w:rPr>
              <w:t>thread</w:t>
            </w:r>
            <w:r>
              <w:rPr>
                <w:sz w:val="18"/>
                <w:szCs w:val="18"/>
              </w:rPr>
              <w:t xml:space="preserve"> </w:t>
            </w:r>
            <w:r>
              <w:rPr>
                <w:rFonts w:hint="eastAsia"/>
                <w:sz w:val="18"/>
                <w:szCs w:val="18"/>
              </w:rPr>
              <w:t>trimming</w:t>
            </w:r>
            <w:r>
              <w:rPr>
                <w:sz w:val="18"/>
                <w:szCs w:val="18"/>
              </w:rPr>
              <w:t xml:space="preserve"> setting interface.</w:t>
            </w:r>
          </w:p>
        </w:tc>
      </w:tr>
      <w:tr w:rsidR="00EE7542" w:rsidRPr="006F1D9E" w:rsidTr="006F1D9E">
        <w:trPr>
          <w:trHeight w:val="625"/>
          <w:jc w:val="center"/>
        </w:trPr>
        <w:tc>
          <w:tcPr>
            <w:tcW w:w="1413" w:type="dxa"/>
            <w:vAlign w:val="center"/>
          </w:tcPr>
          <w:p w:rsidR="00EE7542" w:rsidRPr="006F1D9E" w:rsidRDefault="00972397" w:rsidP="00E73C03">
            <w:pPr>
              <w:jc w:val="left"/>
              <w:rPr>
                <w:sz w:val="18"/>
                <w:szCs w:val="18"/>
              </w:rPr>
            </w:pPr>
            <w:r w:rsidRPr="009C7AB3">
              <w:rPr>
                <w:kern w:val="0"/>
                <w:sz w:val="18"/>
                <w:szCs w:val="18"/>
              </w:rPr>
              <w:t>Needle stop position selection</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55E0BE00" wp14:editId="29E5F592">
                  <wp:extent cx="596017" cy="54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972397" w:rsidRDefault="00972397" w:rsidP="003330D2">
            <w:pPr>
              <w:snapToGrid w:val="0"/>
              <w:spacing w:line="276" w:lineRule="auto"/>
              <w:jc w:val="left"/>
              <w:rPr>
                <w:sz w:val="18"/>
                <w:szCs w:val="18"/>
              </w:rPr>
            </w:pPr>
            <w:r>
              <w:rPr>
                <w:sz w:val="18"/>
                <w:szCs w:val="18"/>
              </w:rPr>
              <w:t xml:space="preserve">If </w:t>
            </w:r>
            <w:r w:rsidRPr="00AC7D39">
              <w:rPr>
                <w:sz w:val="18"/>
                <w:szCs w:val="18"/>
              </w:rPr>
              <w:t xml:space="preserve">press, </w:t>
            </w:r>
            <w:r w:rsidRPr="007C0482">
              <w:rPr>
                <w:sz w:val="18"/>
                <w:szCs w:val="18"/>
              </w:rPr>
              <w:t>the</w:t>
            </w:r>
            <w:r>
              <w:rPr>
                <w:sz w:val="18"/>
                <w:szCs w:val="18"/>
              </w:rPr>
              <w:t xml:space="preserve"> position of</w:t>
            </w:r>
            <w:r w:rsidRPr="007C0482">
              <w:rPr>
                <w:sz w:val="18"/>
                <w:szCs w:val="18"/>
              </w:rPr>
              <w:t xml:space="preserve"> needle after sewing is switched</w:t>
            </w:r>
            <w:r w:rsidRPr="00AC7D39">
              <w:rPr>
                <w:sz w:val="18"/>
                <w:szCs w:val="18"/>
              </w:rPr>
              <w:t xml:space="preserv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p w:rsidR="002A2AF4" w:rsidRPr="006F1D9E" w:rsidRDefault="002A2AF4" w:rsidP="003330D2">
            <w:pPr>
              <w:snapToGrid w:val="0"/>
              <w:spacing w:line="276" w:lineRule="auto"/>
              <w:jc w:val="left"/>
              <w:rPr>
                <w:sz w:val="18"/>
                <w:szCs w:val="18"/>
              </w:rPr>
            </w:pPr>
            <w:r w:rsidRPr="002A2AF4">
              <w:rPr>
                <w:sz w:val="18"/>
                <w:szCs w:val="18"/>
              </w:rPr>
              <w:t xml:space="preserve">If long-press, switch to </w:t>
            </w:r>
            <w:r>
              <w:rPr>
                <w:rFonts w:hint="eastAsia"/>
                <w:sz w:val="18"/>
                <w:szCs w:val="18"/>
              </w:rPr>
              <w:t>n</w:t>
            </w:r>
            <w:r w:rsidRPr="002A2AF4">
              <w:rPr>
                <w:sz w:val="18"/>
                <w:szCs w:val="18"/>
              </w:rPr>
              <w:t>eedle stop position setting interface.</w:t>
            </w:r>
          </w:p>
        </w:tc>
      </w:tr>
      <w:tr w:rsidR="00EE7542" w:rsidRPr="006F1D9E" w:rsidTr="006F1D9E">
        <w:trPr>
          <w:trHeight w:val="625"/>
          <w:jc w:val="center"/>
        </w:trPr>
        <w:tc>
          <w:tcPr>
            <w:tcW w:w="1413" w:type="dxa"/>
            <w:vAlign w:val="center"/>
          </w:tcPr>
          <w:p w:rsidR="00EE7542" w:rsidRPr="006F1D9E" w:rsidRDefault="00221412" w:rsidP="00E73C03">
            <w:pPr>
              <w:snapToGrid w:val="0"/>
              <w:spacing w:line="276" w:lineRule="auto"/>
              <w:jc w:val="left"/>
              <w:rPr>
                <w:sz w:val="18"/>
                <w:szCs w:val="18"/>
              </w:rPr>
            </w:pPr>
            <w:r>
              <w:rPr>
                <w:rFonts w:hint="eastAsia"/>
                <w:sz w:val="18"/>
                <w:szCs w:val="18"/>
              </w:rPr>
              <w:t>Thread</w:t>
            </w:r>
            <w:r>
              <w:rPr>
                <w:sz w:val="18"/>
                <w:szCs w:val="18"/>
              </w:rPr>
              <w:t xml:space="preserve"> hooking</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760AA745" wp14:editId="11BFFBFA">
                  <wp:extent cx="596017" cy="54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33EDE" w:rsidRDefault="00B33EDE" w:rsidP="003330D2">
            <w:pPr>
              <w:jc w:val="left"/>
              <w:rPr>
                <w:sz w:val="18"/>
                <w:szCs w:val="18"/>
              </w:rPr>
            </w:pPr>
            <w:r w:rsidRPr="008E27B1">
              <w:rPr>
                <w:sz w:val="18"/>
                <w:szCs w:val="18"/>
              </w:rPr>
              <w:t xml:space="preserve">If press, </w:t>
            </w:r>
            <w:r w:rsidRPr="00AC7D39">
              <w:rPr>
                <w:sz w:val="18"/>
                <w:szCs w:val="18"/>
              </w:rPr>
              <w:t xml:space="preserve">set </w:t>
            </w:r>
            <w:r>
              <w:rPr>
                <w:rFonts w:hint="eastAsia"/>
                <w:sz w:val="18"/>
                <w:szCs w:val="18"/>
              </w:rPr>
              <w:t>t</w:t>
            </w:r>
            <w:r>
              <w:rPr>
                <w:sz w:val="18"/>
                <w:szCs w:val="18"/>
              </w:rPr>
              <w:t>o use or cancel</w:t>
            </w:r>
            <w:r w:rsidRPr="008E27B1">
              <w:rPr>
                <w:sz w:val="18"/>
                <w:szCs w:val="18"/>
              </w:rPr>
              <w:t xml:space="preserve"> </w:t>
            </w:r>
            <w:r>
              <w:rPr>
                <w:rFonts w:hint="eastAsia"/>
                <w:sz w:val="18"/>
                <w:szCs w:val="18"/>
              </w:rPr>
              <w:t>thread</w:t>
            </w:r>
            <w:r>
              <w:rPr>
                <w:sz w:val="18"/>
                <w:szCs w:val="18"/>
              </w:rPr>
              <w:t xml:space="preserve"> hook</w:t>
            </w:r>
            <w:r>
              <w:rPr>
                <w:rFonts w:hint="eastAsia"/>
                <w:sz w:val="18"/>
                <w:szCs w:val="18"/>
              </w:rPr>
              <w:t>ing</w:t>
            </w:r>
            <w:r w:rsidRPr="008E27B1">
              <w:rPr>
                <w:sz w:val="18"/>
                <w:szCs w:val="18"/>
              </w:rPr>
              <w:t xml:space="preserve"> function.</w:t>
            </w:r>
          </w:p>
          <w:p w:rsidR="00EE7542" w:rsidRPr="006F1D9E" w:rsidRDefault="00B33EDE" w:rsidP="003330D2">
            <w:pPr>
              <w:snapToGrid w:val="0"/>
              <w:spacing w:line="276" w:lineRule="auto"/>
              <w:jc w:val="left"/>
              <w:rPr>
                <w:sz w:val="18"/>
                <w:szCs w:val="18"/>
              </w:rPr>
            </w:pPr>
            <w:r>
              <w:rPr>
                <w:sz w:val="18"/>
                <w:szCs w:val="18"/>
              </w:rPr>
              <w:t xml:space="preserve">If long-press, switch to </w:t>
            </w:r>
            <w:r>
              <w:rPr>
                <w:rFonts w:hint="eastAsia"/>
                <w:sz w:val="18"/>
                <w:szCs w:val="18"/>
              </w:rPr>
              <w:t>thread</w:t>
            </w:r>
            <w:r>
              <w:rPr>
                <w:sz w:val="18"/>
                <w:szCs w:val="18"/>
              </w:rPr>
              <w:t xml:space="preserve"> hook</w:t>
            </w:r>
            <w:r>
              <w:rPr>
                <w:rFonts w:hint="eastAsia"/>
                <w:sz w:val="18"/>
                <w:szCs w:val="18"/>
              </w:rPr>
              <w:t>ing</w:t>
            </w:r>
            <w:r>
              <w:rPr>
                <w:sz w:val="18"/>
                <w:szCs w:val="18"/>
              </w:rPr>
              <w:t xml:space="preserve"> setting interface.</w:t>
            </w:r>
          </w:p>
        </w:tc>
      </w:tr>
      <w:tr w:rsidR="00EE7542" w:rsidRPr="006F1D9E" w:rsidTr="006F1D9E">
        <w:trPr>
          <w:trHeight w:val="625"/>
          <w:jc w:val="center"/>
        </w:trPr>
        <w:tc>
          <w:tcPr>
            <w:tcW w:w="1413" w:type="dxa"/>
            <w:vAlign w:val="center"/>
          </w:tcPr>
          <w:p w:rsidR="00EE7542" w:rsidRPr="006F1D9E" w:rsidRDefault="00221412" w:rsidP="00E73C03">
            <w:pPr>
              <w:snapToGrid w:val="0"/>
              <w:spacing w:line="276" w:lineRule="auto"/>
              <w:jc w:val="left"/>
              <w:rPr>
                <w:sz w:val="18"/>
                <w:szCs w:val="18"/>
              </w:rPr>
            </w:pPr>
            <w:r w:rsidRPr="00AC7D39">
              <w:rPr>
                <w:sz w:val="18"/>
                <w:szCs w:val="18"/>
              </w:rPr>
              <w:t>Presser foot</w:t>
            </w:r>
          </w:p>
        </w:tc>
        <w:tc>
          <w:tcPr>
            <w:tcW w:w="1276" w:type="dxa"/>
            <w:vAlign w:val="center"/>
          </w:tcPr>
          <w:p w:rsidR="00EE7542" w:rsidRPr="006F1D9E" w:rsidRDefault="00EE7542" w:rsidP="00EE7542">
            <w:pPr>
              <w:jc w:val="center"/>
              <w:rPr>
                <w:rFonts w:eastAsiaTheme="majorEastAsia"/>
                <w:sz w:val="18"/>
                <w:szCs w:val="18"/>
              </w:rPr>
            </w:pPr>
            <w:r w:rsidRPr="006F1D9E">
              <w:rPr>
                <w:rFonts w:eastAsiaTheme="majorEastAsia"/>
                <w:noProof/>
                <w:sz w:val="18"/>
                <w:szCs w:val="18"/>
              </w:rPr>
              <w:drawing>
                <wp:inline distT="0" distB="0" distL="0" distR="0" wp14:anchorId="0D326DAE" wp14:editId="62A6671A">
                  <wp:extent cx="596017" cy="54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3330D2" w:rsidRPr="006F1D9E" w:rsidRDefault="003330D2" w:rsidP="009B0CCD">
            <w:pPr>
              <w:snapToGrid w:val="0"/>
              <w:spacing w:line="276" w:lineRule="auto"/>
              <w:jc w:val="left"/>
              <w:rPr>
                <w:sz w:val="18"/>
                <w:szCs w:val="18"/>
              </w:rPr>
            </w:pPr>
            <w:r w:rsidRPr="003330D2">
              <w:rPr>
                <w:rFonts w:hint="eastAsia"/>
                <w:sz w:val="18"/>
                <w:szCs w:val="18"/>
              </w:rPr>
              <w:t xml:space="preserve">If press, switch </w:t>
            </w:r>
            <w:r w:rsidR="009B0CCD" w:rsidRPr="003330D2">
              <w:rPr>
                <w:rFonts w:hint="eastAsia"/>
                <w:sz w:val="18"/>
                <w:szCs w:val="18"/>
              </w:rPr>
              <w:t xml:space="preserve">presser foot lifting when pause </w:t>
            </w:r>
            <w:r w:rsidRPr="003330D2">
              <w:rPr>
                <w:rFonts w:hint="eastAsia"/>
                <w:sz w:val="18"/>
                <w:szCs w:val="18"/>
              </w:rPr>
              <w:t>→</w:t>
            </w:r>
            <w:r w:rsidRPr="003330D2">
              <w:rPr>
                <w:rFonts w:hint="eastAsia"/>
                <w:sz w:val="18"/>
                <w:szCs w:val="18"/>
              </w:rPr>
              <w:t xml:space="preserve"> presser foot lifting after trimming </w:t>
            </w:r>
            <w:r w:rsidRPr="003330D2">
              <w:rPr>
                <w:rFonts w:hint="eastAsia"/>
                <w:sz w:val="18"/>
                <w:szCs w:val="18"/>
              </w:rPr>
              <w:t>→</w:t>
            </w:r>
            <w:r w:rsidRPr="003330D2">
              <w:rPr>
                <w:rFonts w:hint="eastAsia"/>
                <w:sz w:val="18"/>
                <w:szCs w:val="18"/>
              </w:rPr>
              <w:t xml:space="preserve"> full function</w:t>
            </w:r>
            <w:r w:rsidR="009B0CCD">
              <w:rPr>
                <w:sz w:val="18"/>
                <w:szCs w:val="18"/>
              </w:rPr>
              <w:t xml:space="preserve"> </w:t>
            </w:r>
            <w:r w:rsidR="009B0CCD" w:rsidRPr="003330D2">
              <w:rPr>
                <w:rFonts w:hint="eastAsia"/>
                <w:sz w:val="18"/>
                <w:szCs w:val="18"/>
              </w:rPr>
              <w:t>→</w:t>
            </w:r>
            <w:r w:rsidR="009B0CCD" w:rsidRPr="003330D2">
              <w:rPr>
                <w:rFonts w:hint="eastAsia"/>
                <w:sz w:val="18"/>
                <w:szCs w:val="18"/>
              </w:rPr>
              <w:t>function off</w:t>
            </w:r>
            <w:r w:rsidRPr="003330D2">
              <w:rPr>
                <w:rFonts w:hint="eastAsia"/>
                <w:sz w:val="18"/>
                <w:szCs w:val="18"/>
              </w:rPr>
              <w:t xml:space="preserve"> successively.</w:t>
            </w:r>
          </w:p>
        </w:tc>
      </w:tr>
      <w:tr w:rsidR="00EE7542" w:rsidRPr="006F1D9E" w:rsidTr="006F1D9E">
        <w:trPr>
          <w:trHeight w:val="625"/>
          <w:jc w:val="center"/>
        </w:trPr>
        <w:tc>
          <w:tcPr>
            <w:tcW w:w="1413" w:type="dxa"/>
            <w:vAlign w:val="center"/>
          </w:tcPr>
          <w:p w:rsidR="00EE7542" w:rsidRPr="006F1D9E" w:rsidRDefault="00CF1D93" w:rsidP="00E73C03">
            <w:pPr>
              <w:snapToGrid w:val="0"/>
              <w:spacing w:line="276" w:lineRule="auto"/>
              <w:jc w:val="left"/>
              <w:rPr>
                <w:sz w:val="18"/>
                <w:szCs w:val="18"/>
              </w:rPr>
            </w:pPr>
            <w:r>
              <w:rPr>
                <w:sz w:val="18"/>
                <w:szCs w:val="18"/>
              </w:rPr>
              <w:t>P</w:t>
            </w:r>
            <w:r>
              <w:rPr>
                <w:rFonts w:hint="eastAsia"/>
                <w:sz w:val="18"/>
                <w:szCs w:val="18"/>
              </w:rPr>
              <w:t>resser</w:t>
            </w:r>
            <w:r>
              <w:rPr>
                <w:sz w:val="18"/>
                <w:szCs w:val="18"/>
              </w:rPr>
              <w:t xml:space="preserve"> </w:t>
            </w:r>
            <w:r>
              <w:rPr>
                <w:rFonts w:hint="eastAsia"/>
                <w:sz w:val="18"/>
                <w:szCs w:val="18"/>
              </w:rPr>
              <w:t>foot</w:t>
            </w:r>
            <w:r w:rsidRPr="008E27B1">
              <w:rPr>
                <w:sz w:val="18"/>
                <w:szCs w:val="18"/>
              </w:rPr>
              <w:t xml:space="preserve"> </w:t>
            </w:r>
            <w:r>
              <w:rPr>
                <w:sz w:val="18"/>
                <w:szCs w:val="18"/>
              </w:rPr>
              <w:t>of half back pedaling</w:t>
            </w:r>
          </w:p>
        </w:tc>
        <w:tc>
          <w:tcPr>
            <w:tcW w:w="1276" w:type="dxa"/>
            <w:vAlign w:val="center"/>
          </w:tcPr>
          <w:p w:rsidR="00EE7542" w:rsidRPr="006F1D9E" w:rsidRDefault="00EE7542" w:rsidP="00EE7542">
            <w:pPr>
              <w:jc w:val="center"/>
              <w:rPr>
                <w:noProof/>
              </w:rPr>
            </w:pPr>
            <w:r w:rsidRPr="006F1D9E">
              <w:rPr>
                <w:rFonts w:eastAsiaTheme="majorEastAsia"/>
                <w:noProof/>
                <w:sz w:val="18"/>
                <w:szCs w:val="18"/>
              </w:rPr>
              <w:drawing>
                <wp:inline distT="0" distB="0" distL="0" distR="0" wp14:anchorId="24CE47CF" wp14:editId="18A5913D">
                  <wp:extent cx="596017" cy="54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CF1D93" w:rsidRDefault="00CF1D93" w:rsidP="003330D2">
            <w:pPr>
              <w:jc w:val="left"/>
              <w:rPr>
                <w:sz w:val="18"/>
                <w:szCs w:val="18"/>
              </w:rPr>
            </w:pPr>
            <w:r w:rsidRPr="008E27B1">
              <w:rPr>
                <w:sz w:val="18"/>
                <w:szCs w:val="18"/>
              </w:rPr>
              <w:t xml:space="preserve">If press, </w:t>
            </w:r>
            <w:r w:rsidRPr="00AC7D39">
              <w:rPr>
                <w:sz w:val="18"/>
                <w:szCs w:val="18"/>
              </w:rPr>
              <w:t xml:space="preserve">set </w:t>
            </w:r>
            <w:r>
              <w:rPr>
                <w:rFonts w:hint="eastAsia"/>
                <w:sz w:val="18"/>
                <w:szCs w:val="18"/>
              </w:rPr>
              <w:t>t</w:t>
            </w:r>
            <w:r>
              <w:rPr>
                <w:sz w:val="18"/>
                <w:szCs w:val="18"/>
              </w:rPr>
              <w:t>o use or cancel</w:t>
            </w:r>
            <w:r w:rsidRPr="008E27B1">
              <w:rPr>
                <w:sz w:val="18"/>
                <w:szCs w:val="18"/>
              </w:rPr>
              <w:t xml:space="preserve"> </w:t>
            </w:r>
            <w:r>
              <w:rPr>
                <w:sz w:val="18"/>
                <w:szCs w:val="18"/>
              </w:rPr>
              <w:t>p</w:t>
            </w:r>
            <w:r>
              <w:rPr>
                <w:rFonts w:hint="eastAsia"/>
                <w:sz w:val="18"/>
                <w:szCs w:val="18"/>
              </w:rPr>
              <w:t>resser</w:t>
            </w:r>
            <w:r>
              <w:rPr>
                <w:sz w:val="18"/>
                <w:szCs w:val="18"/>
              </w:rPr>
              <w:t xml:space="preserve"> </w:t>
            </w:r>
            <w:r>
              <w:rPr>
                <w:rFonts w:hint="eastAsia"/>
                <w:sz w:val="18"/>
                <w:szCs w:val="18"/>
              </w:rPr>
              <w:t>foot</w:t>
            </w:r>
            <w:r w:rsidRPr="008E27B1">
              <w:rPr>
                <w:sz w:val="18"/>
                <w:szCs w:val="18"/>
              </w:rPr>
              <w:t xml:space="preserve"> function.</w:t>
            </w:r>
          </w:p>
          <w:p w:rsidR="00EE7542" w:rsidRPr="006F1D9E" w:rsidRDefault="00CF1D93" w:rsidP="003330D2">
            <w:pPr>
              <w:snapToGrid w:val="0"/>
              <w:spacing w:line="276" w:lineRule="auto"/>
              <w:jc w:val="left"/>
              <w:rPr>
                <w:sz w:val="18"/>
                <w:szCs w:val="18"/>
              </w:rPr>
            </w:pPr>
            <w:r>
              <w:rPr>
                <w:sz w:val="18"/>
                <w:szCs w:val="18"/>
              </w:rPr>
              <w:t>If long-press, switch to p</w:t>
            </w:r>
            <w:r>
              <w:rPr>
                <w:rFonts w:hint="eastAsia"/>
                <w:sz w:val="18"/>
                <w:szCs w:val="18"/>
              </w:rPr>
              <w:t>resser</w:t>
            </w:r>
            <w:r>
              <w:rPr>
                <w:sz w:val="18"/>
                <w:szCs w:val="18"/>
              </w:rPr>
              <w:t xml:space="preserve"> </w:t>
            </w:r>
            <w:r>
              <w:rPr>
                <w:rFonts w:hint="eastAsia"/>
                <w:sz w:val="18"/>
                <w:szCs w:val="18"/>
              </w:rPr>
              <w:t>foot</w:t>
            </w:r>
            <w:r>
              <w:rPr>
                <w:sz w:val="18"/>
                <w:szCs w:val="18"/>
              </w:rPr>
              <w:t xml:space="preserve"> setting interface.</w:t>
            </w:r>
          </w:p>
        </w:tc>
      </w:tr>
      <w:tr w:rsidR="00EE7542" w:rsidRPr="006F1D9E" w:rsidTr="006F1D9E">
        <w:trPr>
          <w:trHeight w:val="625"/>
          <w:jc w:val="center"/>
        </w:trPr>
        <w:tc>
          <w:tcPr>
            <w:tcW w:w="1413" w:type="dxa"/>
            <w:vAlign w:val="center"/>
          </w:tcPr>
          <w:p w:rsidR="00EE7542" w:rsidRPr="006F1D9E" w:rsidRDefault="00972397" w:rsidP="00E73C03">
            <w:pPr>
              <w:jc w:val="left"/>
              <w:rPr>
                <w:sz w:val="18"/>
                <w:szCs w:val="18"/>
              </w:rPr>
            </w:pPr>
            <w:r w:rsidRPr="006C7E32">
              <w:rPr>
                <w:rFonts w:eastAsiaTheme="majorEastAsia"/>
                <w:sz w:val="18"/>
                <w:szCs w:val="18"/>
              </w:rPr>
              <w:t>Soft start</w:t>
            </w:r>
          </w:p>
        </w:tc>
        <w:tc>
          <w:tcPr>
            <w:tcW w:w="1276" w:type="dxa"/>
            <w:vAlign w:val="center"/>
          </w:tcPr>
          <w:p w:rsidR="00EE7542" w:rsidRPr="006F1D9E" w:rsidRDefault="00EE7542" w:rsidP="00EE7542">
            <w:pPr>
              <w:jc w:val="center"/>
              <w:rPr>
                <w:noProof/>
              </w:rPr>
            </w:pPr>
            <w:r w:rsidRPr="006F1D9E">
              <w:rPr>
                <w:noProof/>
              </w:rPr>
              <w:drawing>
                <wp:inline distT="0" distB="0" distL="0" distR="0" wp14:anchorId="22C19E1D" wp14:editId="78DB86EA">
                  <wp:extent cx="596017" cy="54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972397" w:rsidRDefault="00972397" w:rsidP="003330D2">
            <w:pPr>
              <w:snapToGrid w:val="0"/>
              <w:spacing w:line="276" w:lineRule="auto"/>
              <w:jc w:val="left"/>
              <w:rPr>
                <w:sz w:val="18"/>
                <w:szCs w:val="18"/>
              </w:rPr>
            </w:pPr>
            <w:r w:rsidRPr="00AC7D39">
              <w:rPr>
                <w:sz w:val="18"/>
                <w:szCs w:val="18"/>
              </w:rPr>
              <w:t>I</w:t>
            </w:r>
            <w:r>
              <w:rPr>
                <w:sz w:val="18"/>
                <w:szCs w:val="18"/>
              </w:rPr>
              <w:t xml:space="preserve">f </w:t>
            </w:r>
            <w:r w:rsidRPr="00AC7D39">
              <w:rPr>
                <w:sz w:val="18"/>
                <w:szCs w:val="18"/>
              </w:rPr>
              <w:t xml:space="preserve">press, set </w:t>
            </w:r>
            <w:r>
              <w:rPr>
                <w:rFonts w:hint="eastAsia"/>
                <w:sz w:val="18"/>
                <w:szCs w:val="18"/>
              </w:rPr>
              <w:t>t</w:t>
            </w:r>
            <w:r>
              <w:rPr>
                <w:sz w:val="18"/>
                <w:szCs w:val="18"/>
              </w:rPr>
              <w:t>o use or cancel</w:t>
            </w:r>
            <w:r w:rsidRPr="00AC7D39">
              <w:rPr>
                <w:sz w:val="18"/>
                <w:szCs w:val="18"/>
              </w:rPr>
              <w:t xml:space="preserve"> s</w:t>
            </w:r>
            <w:r w:rsidRPr="002F1518">
              <w:rPr>
                <w:sz w:val="18"/>
                <w:szCs w:val="18"/>
              </w:rPr>
              <w:t>oft start</w:t>
            </w:r>
            <w:r w:rsidRPr="00AC7D39">
              <w:rPr>
                <w:sz w:val="18"/>
                <w:szCs w:val="18"/>
              </w:rPr>
              <w:t xml:space="preserve"> function.</w:t>
            </w:r>
          </w:p>
          <w:p w:rsidR="007219FD" w:rsidRPr="006F1D9E" w:rsidRDefault="007219FD" w:rsidP="003330D2">
            <w:pPr>
              <w:snapToGrid w:val="0"/>
              <w:spacing w:line="276" w:lineRule="auto"/>
              <w:jc w:val="left"/>
              <w:rPr>
                <w:sz w:val="18"/>
                <w:szCs w:val="18"/>
              </w:rPr>
            </w:pPr>
            <w:r>
              <w:rPr>
                <w:sz w:val="18"/>
                <w:szCs w:val="18"/>
              </w:rPr>
              <w:t>If long-press, switch to</w:t>
            </w:r>
            <w:r w:rsidRPr="00AC7D39">
              <w:rPr>
                <w:sz w:val="18"/>
                <w:szCs w:val="18"/>
              </w:rPr>
              <w:t xml:space="preserve"> s</w:t>
            </w:r>
            <w:r w:rsidRPr="002F1518">
              <w:rPr>
                <w:sz w:val="18"/>
                <w:szCs w:val="18"/>
              </w:rPr>
              <w:t>oft start</w:t>
            </w:r>
            <w:r>
              <w:rPr>
                <w:sz w:val="18"/>
                <w:szCs w:val="18"/>
              </w:rPr>
              <w:t xml:space="preserve"> setting interface.</w:t>
            </w:r>
          </w:p>
        </w:tc>
      </w:tr>
      <w:tr w:rsidR="00972397" w:rsidRPr="006F1D9E" w:rsidTr="006F1D9E">
        <w:trPr>
          <w:trHeight w:val="625"/>
          <w:jc w:val="center"/>
        </w:trPr>
        <w:tc>
          <w:tcPr>
            <w:tcW w:w="1413" w:type="dxa"/>
            <w:vAlign w:val="center"/>
          </w:tcPr>
          <w:p w:rsidR="00972397" w:rsidRPr="007C0482" w:rsidRDefault="00972397" w:rsidP="00E73C03">
            <w:pPr>
              <w:spacing w:line="276" w:lineRule="auto"/>
              <w:jc w:val="left"/>
              <w:rPr>
                <w:sz w:val="18"/>
                <w:szCs w:val="18"/>
              </w:rPr>
            </w:pPr>
            <w:r w:rsidRPr="00504890">
              <w:rPr>
                <w:sz w:val="18"/>
                <w:szCs w:val="18"/>
              </w:rPr>
              <w:t>Counting of t</w:t>
            </w:r>
            <w:r>
              <w:rPr>
                <w:sz w:val="18"/>
                <w:szCs w:val="18"/>
              </w:rPr>
              <w:t>hread trimming</w:t>
            </w:r>
          </w:p>
        </w:tc>
        <w:tc>
          <w:tcPr>
            <w:tcW w:w="1276" w:type="dxa"/>
            <w:vAlign w:val="center"/>
          </w:tcPr>
          <w:p w:rsidR="00972397" w:rsidRPr="006F1D9E" w:rsidRDefault="00972397" w:rsidP="00972397">
            <w:pPr>
              <w:jc w:val="center"/>
              <w:rPr>
                <w:noProof/>
              </w:rPr>
            </w:pPr>
            <w:r w:rsidRPr="006F1D9E">
              <w:rPr>
                <w:noProof/>
              </w:rPr>
              <w:drawing>
                <wp:inline distT="0" distB="0" distL="0" distR="0" wp14:anchorId="7E68C181" wp14:editId="13D47105">
                  <wp:extent cx="576000" cy="57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972397" w:rsidRPr="006F1D9E" w:rsidRDefault="00972397" w:rsidP="003330D2">
            <w:pPr>
              <w:snapToGrid w:val="0"/>
              <w:spacing w:line="276" w:lineRule="auto"/>
              <w:jc w:val="left"/>
              <w:rPr>
                <w:sz w:val="18"/>
                <w:szCs w:val="18"/>
              </w:rPr>
            </w:pPr>
            <w:r>
              <w:rPr>
                <w:sz w:val="18"/>
                <w:szCs w:val="18"/>
              </w:rPr>
              <w:t xml:space="preserve">If </w:t>
            </w:r>
            <w:r w:rsidRPr="003A2F02">
              <w:rPr>
                <w:sz w:val="18"/>
                <w:szCs w:val="18"/>
              </w:rPr>
              <w:t>double-click</w:t>
            </w:r>
            <w:r w:rsidRPr="00504890">
              <w:rPr>
                <w:sz w:val="18"/>
                <w:szCs w:val="18"/>
              </w:rPr>
              <w:t>, the counting is cleared.</w:t>
            </w:r>
          </w:p>
        </w:tc>
      </w:tr>
      <w:tr w:rsidR="00972397" w:rsidRPr="006F1D9E" w:rsidTr="006F1D9E">
        <w:trPr>
          <w:trHeight w:val="625"/>
          <w:jc w:val="center"/>
        </w:trPr>
        <w:tc>
          <w:tcPr>
            <w:tcW w:w="1413" w:type="dxa"/>
            <w:vAlign w:val="center"/>
          </w:tcPr>
          <w:p w:rsidR="00972397" w:rsidRPr="006F1D9E" w:rsidRDefault="00972397" w:rsidP="00972397">
            <w:pPr>
              <w:snapToGrid w:val="0"/>
              <w:spacing w:line="276" w:lineRule="auto"/>
              <w:jc w:val="left"/>
              <w:rPr>
                <w:sz w:val="18"/>
                <w:szCs w:val="18"/>
              </w:rPr>
            </w:pPr>
            <w:r w:rsidRPr="00E90EA3">
              <w:rPr>
                <w:rFonts w:hint="eastAsia"/>
                <w:kern w:val="0"/>
                <w:sz w:val="18"/>
                <w:szCs w:val="18"/>
              </w:rPr>
              <w:lastRenderedPageBreak/>
              <w:t>Speed</w:t>
            </w:r>
          </w:p>
        </w:tc>
        <w:tc>
          <w:tcPr>
            <w:tcW w:w="1276" w:type="dxa"/>
            <w:vAlign w:val="center"/>
          </w:tcPr>
          <w:p w:rsidR="00972397" w:rsidRPr="006F1D9E" w:rsidRDefault="00972397" w:rsidP="00972397">
            <w:pPr>
              <w:jc w:val="center"/>
              <w:rPr>
                <w:noProof/>
              </w:rPr>
            </w:pPr>
            <w:r w:rsidRPr="006F1D9E">
              <w:rPr>
                <w:noProof/>
              </w:rPr>
              <w:drawing>
                <wp:inline distT="0" distB="0" distL="0" distR="0" wp14:anchorId="145512C3" wp14:editId="1EBD7665">
                  <wp:extent cx="576000" cy="576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972397" w:rsidRDefault="00972397" w:rsidP="003330D2">
            <w:pPr>
              <w:jc w:val="left"/>
            </w:pPr>
            <w:r w:rsidRPr="009C7AB3">
              <w:rPr>
                <w:sz w:val="18"/>
                <w:szCs w:val="18"/>
              </w:rPr>
              <w:t>If press, this data is selected and can be adjusted.</w:t>
            </w:r>
          </w:p>
        </w:tc>
      </w:tr>
      <w:tr w:rsidR="00972397" w:rsidRPr="006F1D9E" w:rsidTr="006F1D9E">
        <w:trPr>
          <w:trHeight w:val="625"/>
          <w:jc w:val="center"/>
        </w:trPr>
        <w:tc>
          <w:tcPr>
            <w:tcW w:w="1413" w:type="dxa"/>
            <w:vAlign w:val="center"/>
          </w:tcPr>
          <w:p w:rsidR="00972397" w:rsidRDefault="00972397" w:rsidP="00972397">
            <w:pPr>
              <w:spacing w:line="276" w:lineRule="auto"/>
              <w:jc w:val="left"/>
              <w:rPr>
                <w:rFonts w:asciiTheme="minorEastAsia" w:hAnsiTheme="minorEastAsia" w:cstheme="minorEastAsia"/>
                <w:sz w:val="18"/>
                <w:szCs w:val="18"/>
              </w:rPr>
            </w:pPr>
            <w:r w:rsidRPr="007C0482">
              <w:rPr>
                <w:rFonts w:hint="eastAsia"/>
                <w:sz w:val="18"/>
                <w:szCs w:val="18"/>
              </w:rPr>
              <w:t>Stitch</w:t>
            </w:r>
            <w:r w:rsidRPr="007C0482">
              <w:rPr>
                <w:sz w:val="18"/>
                <w:szCs w:val="18"/>
              </w:rPr>
              <w:t xml:space="preserve"> </w:t>
            </w:r>
            <w:r w:rsidRPr="007C0482">
              <w:rPr>
                <w:rFonts w:hint="eastAsia"/>
                <w:sz w:val="18"/>
                <w:szCs w:val="18"/>
              </w:rPr>
              <w:t>length</w:t>
            </w:r>
          </w:p>
        </w:tc>
        <w:tc>
          <w:tcPr>
            <w:tcW w:w="1276" w:type="dxa"/>
            <w:vAlign w:val="center"/>
          </w:tcPr>
          <w:p w:rsidR="00972397" w:rsidRPr="006F1D9E" w:rsidRDefault="00972397" w:rsidP="00972397">
            <w:pPr>
              <w:jc w:val="center"/>
              <w:rPr>
                <w:noProof/>
              </w:rPr>
            </w:pPr>
            <w:r w:rsidRPr="006F1D9E">
              <w:rPr>
                <w:noProof/>
              </w:rPr>
              <w:drawing>
                <wp:inline distT="0" distB="0" distL="0" distR="0" wp14:anchorId="19A957BD" wp14:editId="1097A27D">
                  <wp:extent cx="576000" cy="576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972397" w:rsidRDefault="00972397" w:rsidP="003330D2">
            <w:pPr>
              <w:spacing w:line="276" w:lineRule="auto"/>
              <w:jc w:val="left"/>
              <w:rPr>
                <w:rFonts w:asciiTheme="minorEastAsia" w:hAnsiTheme="minorEastAsia" w:cstheme="minorEastAsia"/>
                <w:sz w:val="18"/>
                <w:szCs w:val="18"/>
              </w:rPr>
            </w:pPr>
            <w:r w:rsidRPr="009C7AB3">
              <w:rPr>
                <w:sz w:val="18"/>
                <w:szCs w:val="18"/>
              </w:rPr>
              <w:t>If press, this data is selected and can be adjusted.</w:t>
            </w:r>
          </w:p>
        </w:tc>
      </w:tr>
    </w:tbl>
    <w:p w:rsidR="00257BA1" w:rsidRPr="006E1C7C" w:rsidRDefault="00257BA1" w:rsidP="002112C5">
      <w:pPr>
        <w:jc w:val="left"/>
        <w:rPr>
          <w:b/>
          <w:sz w:val="18"/>
          <w:szCs w:val="18"/>
        </w:rPr>
      </w:pPr>
    </w:p>
    <w:p w:rsidR="003E6E5A" w:rsidRDefault="003E6E5A" w:rsidP="003E6E5A">
      <w:pPr>
        <w:tabs>
          <w:tab w:val="left" w:pos="709"/>
        </w:tabs>
        <w:jc w:val="left"/>
        <w:rPr>
          <w:b/>
          <w:szCs w:val="21"/>
        </w:rPr>
      </w:pPr>
      <w:r>
        <w:rPr>
          <w:b/>
          <w:bCs/>
          <w:sz w:val="24"/>
        </w:rPr>
        <w:t>2</w:t>
      </w:r>
      <w:r w:rsidRPr="000D4A78">
        <w:rPr>
          <w:rFonts w:cs="宋体"/>
          <w:b/>
          <w:bCs/>
          <w:sz w:val="24"/>
        </w:rPr>
        <w:t xml:space="preserve"> </w:t>
      </w:r>
      <w:r w:rsidR="00855770">
        <w:rPr>
          <w:b/>
          <w:szCs w:val="21"/>
        </w:rPr>
        <w:t>Setting interface</w:t>
      </w:r>
      <w:r w:rsidR="00855770" w:rsidRPr="00FD74B9">
        <w:rPr>
          <w:b/>
          <w:szCs w:val="21"/>
        </w:rPr>
        <w:t xml:space="preserve"> </w:t>
      </w:r>
      <w:r w:rsidR="00855770">
        <w:rPr>
          <w:b/>
          <w:szCs w:val="21"/>
        </w:rPr>
        <w:t>i</w:t>
      </w:r>
      <w:r w:rsidR="00855770" w:rsidRPr="00FD74B9">
        <w:rPr>
          <w:b/>
          <w:szCs w:val="21"/>
        </w:rPr>
        <w:t>nstructions</w:t>
      </w:r>
    </w:p>
    <w:p w:rsidR="00855770" w:rsidRPr="0067648B" w:rsidRDefault="0067648B" w:rsidP="0062252E">
      <w:pPr>
        <w:tabs>
          <w:tab w:val="left" w:pos="709"/>
        </w:tabs>
        <w:ind w:firstLineChars="236" w:firstLine="425"/>
        <w:jc w:val="left"/>
        <w:rPr>
          <w:sz w:val="18"/>
        </w:rPr>
      </w:pPr>
      <w:r w:rsidRPr="0067648B">
        <w:rPr>
          <w:sz w:val="18"/>
        </w:rPr>
        <w:t xml:space="preserve">Press </w:t>
      </w:r>
      <w:r>
        <w:rPr>
          <w:rFonts w:asciiTheme="majorEastAsia" w:eastAsiaTheme="majorEastAsia" w:hAnsiTheme="majorEastAsia" w:cs="宋体"/>
          <w:noProof/>
          <w:sz w:val="18"/>
          <w:szCs w:val="18"/>
        </w:rPr>
        <w:drawing>
          <wp:inline distT="0" distB="0" distL="0" distR="0" wp14:anchorId="5E73006D" wp14:editId="7CE4386D">
            <wp:extent cx="360000" cy="360000"/>
            <wp:effectExtent l="0" t="0" r="254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18"/>
        </w:rPr>
        <w:t>in</w:t>
      </w:r>
      <w:r w:rsidRPr="0067648B">
        <w:rPr>
          <w:sz w:val="18"/>
        </w:rPr>
        <w:t xml:space="preserve"> the main </w:t>
      </w:r>
      <w:r>
        <w:rPr>
          <w:sz w:val="18"/>
        </w:rPr>
        <w:t>interface</w:t>
      </w:r>
      <w:r w:rsidRPr="0067648B">
        <w:rPr>
          <w:sz w:val="18"/>
        </w:rPr>
        <w:t xml:space="preserve"> to enter the setting interface.</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276"/>
        <w:gridCol w:w="1985"/>
        <w:gridCol w:w="4682"/>
      </w:tblGrid>
      <w:tr w:rsidR="00855770" w:rsidRPr="00735BB3" w:rsidTr="006F1D9E">
        <w:trPr>
          <w:jc w:val="center"/>
        </w:trPr>
        <w:tc>
          <w:tcPr>
            <w:tcW w:w="562" w:type="dxa"/>
          </w:tcPr>
          <w:p w:rsidR="00855770" w:rsidRPr="00735BB3" w:rsidRDefault="00855770" w:rsidP="006F1D9E">
            <w:pPr>
              <w:autoSpaceDE w:val="0"/>
              <w:autoSpaceDN w:val="0"/>
              <w:adjustRightInd w:val="0"/>
              <w:jc w:val="center"/>
              <w:rPr>
                <w:kern w:val="0"/>
                <w:sz w:val="18"/>
                <w:szCs w:val="18"/>
              </w:rPr>
            </w:pPr>
            <w:r w:rsidRPr="00735BB3">
              <w:rPr>
                <w:kern w:val="0"/>
                <w:sz w:val="18"/>
                <w:szCs w:val="18"/>
              </w:rPr>
              <w:t>No.</w:t>
            </w:r>
          </w:p>
        </w:tc>
        <w:tc>
          <w:tcPr>
            <w:tcW w:w="3261" w:type="dxa"/>
            <w:gridSpan w:val="2"/>
          </w:tcPr>
          <w:p w:rsidR="00855770" w:rsidRPr="00735BB3" w:rsidRDefault="0067648B" w:rsidP="006F1D9E">
            <w:pPr>
              <w:autoSpaceDE w:val="0"/>
              <w:autoSpaceDN w:val="0"/>
              <w:adjustRightInd w:val="0"/>
              <w:jc w:val="center"/>
              <w:rPr>
                <w:kern w:val="0"/>
                <w:sz w:val="18"/>
                <w:szCs w:val="18"/>
              </w:rPr>
            </w:pPr>
            <w:r>
              <w:rPr>
                <w:kern w:val="0"/>
                <w:sz w:val="18"/>
                <w:szCs w:val="18"/>
              </w:rPr>
              <w:t>C</w:t>
            </w:r>
            <w:r w:rsidRPr="0067648B">
              <w:rPr>
                <w:kern w:val="0"/>
                <w:sz w:val="18"/>
                <w:szCs w:val="18"/>
              </w:rPr>
              <w:t>atalogue</w:t>
            </w:r>
          </w:p>
        </w:tc>
        <w:tc>
          <w:tcPr>
            <w:tcW w:w="4682" w:type="dxa"/>
          </w:tcPr>
          <w:p w:rsidR="00855770" w:rsidRPr="00735BB3" w:rsidRDefault="00855770" w:rsidP="006F1D9E">
            <w:pPr>
              <w:autoSpaceDE w:val="0"/>
              <w:autoSpaceDN w:val="0"/>
              <w:adjustRightInd w:val="0"/>
              <w:jc w:val="center"/>
              <w:rPr>
                <w:kern w:val="0"/>
                <w:sz w:val="18"/>
                <w:szCs w:val="18"/>
              </w:rPr>
            </w:pPr>
            <w:r w:rsidRPr="00735BB3">
              <w:rPr>
                <w:sz w:val="18"/>
                <w:szCs w:val="18"/>
              </w:rPr>
              <w:t>Description</w:t>
            </w:r>
          </w:p>
        </w:tc>
      </w:tr>
      <w:tr w:rsidR="00855770" w:rsidRPr="00735BB3" w:rsidTr="0067648B">
        <w:trPr>
          <w:jc w:val="center"/>
        </w:trPr>
        <w:tc>
          <w:tcPr>
            <w:tcW w:w="562" w:type="dxa"/>
            <w:vMerge w:val="restart"/>
            <w:vAlign w:val="center"/>
          </w:tcPr>
          <w:p w:rsidR="00855770" w:rsidRPr="00735BB3" w:rsidRDefault="00855770" w:rsidP="006F1D9E">
            <w:pPr>
              <w:autoSpaceDE w:val="0"/>
              <w:autoSpaceDN w:val="0"/>
              <w:adjustRightInd w:val="0"/>
              <w:jc w:val="center"/>
              <w:rPr>
                <w:kern w:val="0"/>
                <w:sz w:val="18"/>
                <w:szCs w:val="18"/>
              </w:rPr>
            </w:pPr>
            <w:r w:rsidRPr="00735BB3">
              <w:rPr>
                <w:kern w:val="0"/>
                <w:sz w:val="18"/>
                <w:szCs w:val="18"/>
              </w:rPr>
              <w:t>1</w:t>
            </w:r>
          </w:p>
        </w:tc>
        <w:tc>
          <w:tcPr>
            <w:tcW w:w="1276" w:type="dxa"/>
            <w:vMerge w:val="restart"/>
            <w:vAlign w:val="center"/>
          </w:tcPr>
          <w:p w:rsidR="00855770" w:rsidRPr="00735BB3" w:rsidRDefault="006F1D9E" w:rsidP="006F1D9E">
            <w:pPr>
              <w:autoSpaceDE w:val="0"/>
              <w:autoSpaceDN w:val="0"/>
              <w:adjustRightInd w:val="0"/>
              <w:jc w:val="center"/>
              <w:rPr>
                <w:kern w:val="0"/>
                <w:sz w:val="18"/>
                <w:szCs w:val="18"/>
              </w:rPr>
            </w:pPr>
            <w:r w:rsidRPr="00735BB3">
              <w:rPr>
                <w:sz w:val="18"/>
                <w:szCs w:val="18"/>
              </w:rPr>
              <w:t>System setting</w:t>
            </w:r>
          </w:p>
        </w:tc>
        <w:tc>
          <w:tcPr>
            <w:tcW w:w="1985" w:type="dxa"/>
          </w:tcPr>
          <w:p w:rsidR="00855770" w:rsidRPr="00735BB3" w:rsidRDefault="00735BB3" w:rsidP="00735BB3">
            <w:pPr>
              <w:autoSpaceDE w:val="0"/>
              <w:autoSpaceDN w:val="0"/>
              <w:adjustRightInd w:val="0"/>
              <w:jc w:val="left"/>
              <w:rPr>
                <w:kern w:val="0"/>
                <w:sz w:val="18"/>
                <w:szCs w:val="18"/>
              </w:rPr>
            </w:pPr>
            <w:r>
              <w:rPr>
                <w:rFonts w:hint="eastAsia"/>
                <w:kern w:val="0"/>
                <w:sz w:val="18"/>
                <w:szCs w:val="18"/>
              </w:rPr>
              <w:t>M</w:t>
            </w:r>
            <w:r>
              <w:rPr>
                <w:kern w:val="0"/>
                <w:sz w:val="18"/>
                <w:szCs w:val="18"/>
              </w:rPr>
              <w:t>ain shaft motor origin correction</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trHeight w:val="90"/>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735BB3" w:rsidP="00735BB3">
            <w:pPr>
              <w:autoSpaceDE w:val="0"/>
              <w:autoSpaceDN w:val="0"/>
              <w:adjustRightInd w:val="0"/>
              <w:jc w:val="left"/>
              <w:rPr>
                <w:kern w:val="0"/>
                <w:sz w:val="18"/>
                <w:szCs w:val="18"/>
              </w:rPr>
            </w:pPr>
            <w:r>
              <w:rPr>
                <w:kern w:val="0"/>
                <w:sz w:val="18"/>
                <w:szCs w:val="18"/>
              </w:rPr>
              <w:t>Stepping motor origin correction</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735BB3" w:rsidP="006F1D9E">
            <w:pPr>
              <w:autoSpaceDE w:val="0"/>
              <w:autoSpaceDN w:val="0"/>
              <w:adjustRightInd w:val="0"/>
              <w:jc w:val="left"/>
              <w:rPr>
                <w:kern w:val="0"/>
                <w:sz w:val="18"/>
                <w:szCs w:val="18"/>
              </w:rPr>
            </w:pPr>
            <w:r>
              <w:rPr>
                <w:rFonts w:hint="eastAsia"/>
                <w:kern w:val="0"/>
                <w:sz w:val="18"/>
                <w:szCs w:val="18"/>
              </w:rPr>
              <w:t>U</w:t>
            </w:r>
            <w:r>
              <w:rPr>
                <w:kern w:val="0"/>
                <w:sz w:val="18"/>
                <w:szCs w:val="18"/>
              </w:rPr>
              <w:t>pper needle position setting</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735BB3" w:rsidP="006F1D9E">
            <w:pPr>
              <w:autoSpaceDE w:val="0"/>
              <w:autoSpaceDN w:val="0"/>
              <w:adjustRightInd w:val="0"/>
              <w:jc w:val="left"/>
              <w:rPr>
                <w:kern w:val="0"/>
                <w:sz w:val="18"/>
                <w:szCs w:val="18"/>
              </w:rPr>
            </w:pPr>
            <w:r>
              <w:rPr>
                <w:kern w:val="0"/>
                <w:sz w:val="18"/>
                <w:szCs w:val="18"/>
              </w:rPr>
              <w:t>Lower needle position setting</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735BB3" w:rsidP="006F1D9E">
            <w:pPr>
              <w:autoSpaceDE w:val="0"/>
              <w:autoSpaceDN w:val="0"/>
              <w:adjustRightInd w:val="0"/>
              <w:jc w:val="left"/>
              <w:rPr>
                <w:kern w:val="0"/>
                <w:sz w:val="18"/>
                <w:szCs w:val="18"/>
              </w:rPr>
            </w:pPr>
            <w:r>
              <w:rPr>
                <w:rFonts w:hint="eastAsia"/>
                <w:kern w:val="0"/>
                <w:sz w:val="18"/>
                <w:szCs w:val="18"/>
              </w:rPr>
              <w:t>L</w:t>
            </w:r>
            <w:r>
              <w:rPr>
                <w:kern w:val="0"/>
                <w:sz w:val="18"/>
                <w:szCs w:val="18"/>
              </w:rPr>
              <w:t>anguage</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380B97" w:rsidP="006F1D9E">
            <w:pPr>
              <w:autoSpaceDE w:val="0"/>
              <w:autoSpaceDN w:val="0"/>
              <w:adjustRightInd w:val="0"/>
              <w:jc w:val="left"/>
              <w:rPr>
                <w:kern w:val="0"/>
                <w:sz w:val="18"/>
                <w:szCs w:val="18"/>
              </w:rPr>
            </w:pPr>
            <w:r>
              <w:rPr>
                <w:rFonts w:hint="eastAsia"/>
                <w:kern w:val="0"/>
                <w:sz w:val="18"/>
                <w:szCs w:val="18"/>
              </w:rPr>
              <w:t>B</w:t>
            </w:r>
            <w:r>
              <w:rPr>
                <w:kern w:val="0"/>
                <w:sz w:val="18"/>
                <w:szCs w:val="18"/>
              </w:rPr>
              <w:t>acklight brightness</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trHeight w:val="90"/>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380B97" w:rsidP="006F1D9E">
            <w:pPr>
              <w:autoSpaceDE w:val="0"/>
              <w:autoSpaceDN w:val="0"/>
              <w:adjustRightInd w:val="0"/>
              <w:jc w:val="left"/>
              <w:rPr>
                <w:kern w:val="0"/>
                <w:sz w:val="18"/>
                <w:szCs w:val="18"/>
              </w:rPr>
            </w:pPr>
            <w:r>
              <w:rPr>
                <w:rFonts w:hint="eastAsia"/>
                <w:kern w:val="0"/>
                <w:sz w:val="18"/>
                <w:szCs w:val="18"/>
              </w:rPr>
              <w:t>P</w:t>
            </w:r>
            <w:r>
              <w:rPr>
                <w:kern w:val="0"/>
                <w:sz w:val="18"/>
                <w:szCs w:val="18"/>
              </w:rPr>
              <w:t>edal stroke setting</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380B97" w:rsidP="006F1D9E">
            <w:pPr>
              <w:autoSpaceDE w:val="0"/>
              <w:autoSpaceDN w:val="0"/>
              <w:adjustRightInd w:val="0"/>
              <w:jc w:val="left"/>
              <w:rPr>
                <w:kern w:val="0"/>
                <w:sz w:val="18"/>
                <w:szCs w:val="18"/>
              </w:rPr>
            </w:pPr>
            <w:r>
              <w:rPr>
                <w:rFonts w:hint="eastAsia"/>
                <w:kern w:val="0"/>
                <w:sz w:val="18"/>
                <w:szCs w:val="18"/>
              </w:rPr>
              <w:t>R</w:t>
            </w:r>
            <w:r>
              <w:rPr>
                <w:kern w:val="0"/>
                <w:sz w:val="18"/>
                <w:szCs w:val="18"/>
              </w:rPr>
              <w:t>unning-in setting</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380B97" w:rsidP="006F1D9E">
            <w:pPr>
              <w:autoSpaceDE w:val="0"/>
              <w:autoSpaceDN w:val="0"/>
              <w:adjustRightInd w:val="0"/>
              <w:jc w:val="left"/>
              <w:rPr>
                <w:kern w:val="0"/>
                <w:sz w:val="18"/>
                <w:szCs w:val="18"/>
              </w:rPr>
            </w:pPr>
            <w:r>
              <w:rPr>
                <w:rFonts w:hint="eastAsia"/>
                <w:kern w:val="0"/>
                <w:sz w:val="18"/>
                <w:szCs w:val="18"/>
              </w:rPr>
              <w:t>P</w:t>
            </w:r>
            <w:r>
              <w:rPr>
                <w:kern w:val="0"/>
                <w:sz w:val="18"/>
                <w:szCs w:val="18"/>
              </w:rPr>
              <w:t>assword setting</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380B97" w:rsidP="006F1D9E">
            <w:pPr>
              <w:autoSpaceDE w:val="0"/>
              <w:autoSpaceDN w:val="0"/>
              <w:adjustRightInd w:val="0"/>
              <w:spacing w:line="480" w:lineRule="auto"/>
              <w:jc w:val="left"/>
              <w:rPr>
                <w:kern w:val="0"/>
                <w:sz w:val="18"/>
                <w:szCs w:val="18"/>
              </w:rPr>
            </w:pPr>
            <w:r>
              <w:rPr>
                <w:rFonts w:hint="eastAsia"/>
                <w:kern w:val="0"/>
                <w:sz w:val="18"/>
                <w:szCs w:val="18"/>
              </w:rPr>
              <w:t>R</w:t>
            </w:r>
            <w:r>
              <w:rPr>
                <w:kern w:val="0"/>
                <w:sz w:val="18"/>
                <w:szCs w:val="18"/>
              </w:rPr>
              <w:t>eset</w:t>
            </w:r>
          </w:p>
        </w:tc>
        <w:tc>
          <w:tcPr>
            <w:tcW w:w="4682" w:type="dxa"/>
            <w:vAlign w:val="center"/>
          </w:tcPr>
          <w:p w:rsidR="00855770" w:rsidRPr="00735BB3" w:rsidRDefault="0067648B" w:rsidP="0067648B">
            <w:pPr>
              <w:autoSpaceDE w:val="0"/>
              <w:autoSpaceDN w:val="0"/>
              <w:adjustRightInd w:val="0"/>
              <w:jc w:val="left"/>
              <w:rPr>
                <w:kern w:val="0"/>
                <w:sz w:val="18"/>
                <w:szCs w:val="18"/>
              </w:rPr>
            </w:pPr>
            <w:r>
              <w:rPr>
                <w:kern w:val="0"/>
                <w:sz w:val="18"/>
                <w:szCs w:val="18"/>
              </w:rPr>
              <w:t>P</w:t>
            </w:r>
            <w:r w:rsidRPr="0067648B">
              <w:rPr>
                <w:kern w:val="0"/>
                <w:sz w:val="18"/>
                <w:szCs w:val="18"/>
              </w:rPr>
              <w:t>ress to restore the latch value; long</w:t>
            </w:r>
            <w:r>
              <w:rPr>
                <w:kern w:val="0"/>
                <w:sz w:val="18"/>
                <w:szCs w:val="18"/>
              </w:rPr>
              <w:t>-</w:t>
            </w:r>
            <w:r w:rsidRPr="0067648B">
              <w:rPr>
                <w:kern w:val="0"/>
                <w:sz w:val="18"/>
                <w:szCs w:val="18"/>
              </w:rPr>
              <w:t>press to restore the factory value, and reboot to take effect after restoration.</w:t>
            </w:r>
          </w:p>
        </w:tc>
      </w:tr>
      <w:tr w:rsidR="00855770" w:rsidRPr="00735BB3" w:rsidTr="0067648B">
        <w:trPr>
          <w:jc w:val="center"/>
        </w:trPr>
        <w:tc>
          <w:tcPr>
            <w:tcW w:w="562" w:type="dxa"/>
            <w:vMerge w:val="restart"/>
            <w:vAlign w:val="center"/>
          </w:tcPr>
          <w:p w:rsidR="00855770" w:rsidRPr="00735BB3" w:rsidRDefault="00855770" w:rsidP="006F1D9E">
            <w:pPr>
              <w:autoSpaceDE w:val="0"/>
              <w:autoSpaceDN w:val="0"/>
              <w:adjustRightInd w:val="0"/>
              <w:spacing w:line="480" w:lineRule="auto"/>
              <w:jc w:val="center"/>
              <w:rPr>
                <w:kern w:val="0"/>
                <w:sz w:val="18"/>
                <w:szCs w:val="18"/>
              </w:rPr>
            </w:pPr>
            <w:r w:rsidRPr="00735BB3">
              <w:rPr>
                <w:kern w:val="0"/>
                <w:sz w:val="18"/>
                <w:szCs w:val="18"/>
              </w:rPr>
              <w:t>2</w:t>
            </w:r>
          </w:p>
        </w:tc>
        <w:tc>
          <w:tcPr>
            <w:tcW w:w="1276" w:type="dxa"/>
            <w:vMerge w:val="restart"/>
            <w:vAlign w:val="center"/>
          </w:tcPr>
          <w:p w:rsidR="006F1D9E" w:rsidRPr="00735BB3" w:rsidRDefault="006F1D9E" w:rsidP="00735BB3">
            <w:pPr>
              <w:rPr>
                <w:sz w:val="18"/>
              </w:rPr>
            </w:pPr>
            <w:r w:rsidRPr="00735BB3">
              <w:rPr>
                <w:sz w:val="18"/>
              </w:rPr>
              <w:t>Monitoring</w:t>
            </w:r>
            <w:r w:rsidR="00735BB3">
              <w:rPr>
                <w:rFonts w:hint="eastAsia"/>
                <w:sz w:val="18"/>
              </w:rPr>
              <w:t xml:space="preserve"> </w:t>
            </w:r>
            <w:r w:rsidRPr="00735BB3">
              <w:rPr>
                <w:sz w:val="18"/>
              </w:rPr>
              <w:t>information</w:t>
            </w:r>
          </w:p>
        </w:tc>
        <w:tc>
          <w:tcPr>
            <w:tcW w:w="1985" w:type="dxa"/>
          </w:tcPr>
          <w:p w:rsidR="00855770" w:rsidRPr="00735BB3" w:rsidRDefault="00380B97" w:rsidP="006F1D9E">
            <w:pPr>
              <w:autoSpaceDE w:val="0"/>
              <w:autoSpaceDN w:val="0"/>
              <w:adjustRightInd w:val="0"/>
              <w:jc w:val="left"/>
              <w:rPr>
                <w:kern w:val="0"/>
                <w:sz w:val="18"/>
                <w:szCs w:val="18"/>
              </w:rPr>
            </w:pPr>
            <w:r>
              <w:rPr>
                <w:rFonts w:hint="eastAsia"/>
                <w:kern w:val="0"/>
                <w:sz w:val="18"/>
                <w:szCs w:val="18"/>
              </w:rPr>
              <w:t>V</w:t>
            </w:r>
            <w:r>
              <w:rPr>
                <w:kern w:val="0"/>
                <w:sz w:val="18"/>
                <w:szCs w:val="18"/>
              </w:rPr>
              <w:t>ersion number</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467F1A" w:rsidP="006F1D9E">
            <w:pPr>
              <w:autoSpaceDE w:val="0"/>
              <w:autoSpaceDN w:val="0"/>
              <w:adjustRightInd w:val="0"/>
              <w:jc w:val="left"/>
              <w:rPr>
                <w:kern w:val="0"/>
                <w:sz w:val="18"/>
                <w:szCs w:val="18"/>
              </w:rPr>
            </w:pPr>
            <w:r>
              <w:rPr>
                <w:rFonts w:hint="eastAsia"/>
                <w:kern w:val="0"/>
                <w:sz w:val="18"/>
                <w:szCs w:val="18"/>
              </w:rPr>
              <w:t>R</w:t>
            </w:r>
            <w:r>
              <w:rPr>
                <w:kern w:val="0"/>
                <w:sz w:val="18"/>
                <w:szCs w:val="18"/>
              </w:rPr>
              <w:t>eal-time speed</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855770" w:rsidRPr="00735BB3" w:rsidTr="0067648B">
        <w:trPr>
          <w:jc w:val="center"/>
        </w:trPr>
        <w:tc>
          <w:tcPr>
            <w:tcW w:w="562" w:type="dxa"/>
            <w:vMerge/>
          </w:tcPr>
          <w:p w:rsidR="00855770" w:rsidRPr="00735BB3" w:rsidRDefault="00855770" w:rsidP="006F1D9E">
            <w:pPr>
              <w:autoSpaceDE w:val="0"/>
              <w:autoSpaceDN w:val="0"/>
              <w:adjustRightInd w:val="0"/>
              <w:jc w:val="center"/>
              <w:rPr>
                <w:kern w:val="0"/>
                <w:sz w:val="18"/>
                <w:szCs w:val="18"/>
              </w:rPr>
            </w:pPr>
          </w:p>
        </w:tc>
        <w:tc>
          <w:tcPr>
            <w:tcW w:w="1276" w:type="dxa"/>
            <w:vMerge/>
          </w:tcPr>
          <w:p w:rsidR="00855770" w:rsidRPr="00735BB3" w:rsidRDefault="00855770" w:rsidP="006F1D9E">
            <w:pPr>
              <w:autoSpaceDE w:val="0"/>
              <w:autoSpaceDN w:val="0"/>
              <w:adjustRightInd w:val="0"/>
              <w:jc w:val="center"/>
              <w:rPr>
                <w:kern w:val="0"/>
                <w:sz w:val="18"/>
                <w:szCs w:val="18"/>
              </w:rPr>
            </w:pPr>
          </w:p>
        </w:tc>
        <w:tc>
          <w:tcPr>
            <w:tcW w:w="1985" w:type="dxa"/>
          </w:tcPr>
          <w:p w:rsidR="00855770" w:rsidRPr="00735BB3" w:rsidRDefault="00467F1A" w:rsidP="006F1D9E">
            <w:pPr>
              <w:autoSpaceDE w:val="0"/>
              <w:autoSpaceDN w:val="0"/>
              <w:adjustRightInd w:val="0"/>
              <w:jc w:val="left"/>
              <w:rPr>
                <w:kern w:val="0"/>
                <w:sz w:val="18"/>
                <w:szCs w:val="18"/>
              </w:rPr>
            </w:pPr>
            <w:r>
              <w:rPr>
                <w:rFonts w:hint="eastAsia"/>
                <w:kern w:val="0"/>
                <w:sz w:val="18"/>
                <w:szCs w:val="18"/>
              </w:rPr>
              <w:t>U</w:t>
            </w:r>
            <w:r>
              <w:rPr>
                <w:kern w:val="0"/>
                <w:sz w:val="18"/>
                <w:szCs w:val="18"/>
              </w:rPr>
              <w:t>pper needle position</w:t>
            </w:r>
          </w:p>
        </w:tc>
        <w:tc>
          <w:tcPr>
            <w:tcW w:w="4682" w:type="dxa"/>
            <w:vAlign w:val="center"/>
          </w:tcPr>
          <w:p w:rsidR="00855770" w:rsidRPr="00735BB3" w:rsidRDefault="00855770"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low</w:t>
            </w:r>
            <w:r>
              <w:rPr>
                <w:kern w:val="0"/>
                <w:sz w:val="18"/>
                <w:szCs w:val="18"/>
              </w:rPr>
              <w:t>er needle position</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P</w:t>
            </w:r>
            <w:r>
              <w:rPr>
                <w:kern w:val="0"/>
                <w:sz w:val="18"/>
                <w:szCs w:val="18"/>
              </w:rPr>
              <w:t xml:space="preserve">edal </w:t>
            </w:r>
            <w:r w:rsidRPr="00735BB3">
              <w:rPr>
                <w:kern w:val="0"/>
                <w:sz w:val="18"/>
                <w:szCs w:val="18"/>
              </w:rPr>
              <w:t>AD</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B</w:t>
            </w:r>
            <w:r>
              <w:rPr>
                <w:kern w:val="0"/>
                <w:sz w:val="18"/>
                <w:szCs w:val="18"/>
              </w:rPr>
              <w:t>usbar voltage</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M</w:t>
            </w:r>
            <w:r>
              <w:rPr>
                <w:kern w:val="0"/>
                <w:sz w:val="18"/>
                <w:szCs w:val="18"/>
              </w:rPr>
              <w:t>ain shaft motor direction</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M</w:t>
            </w:r>
            <w:r>
              <w:rPr>
                <w:kern w:val="0"/>
                <w:sz w:val="18"/>
                <w:szCs w:val="18"/>
              </w:rPr>
              <w:t>odel</w:t>
            </w:r>
          </w:p>
        </w:tc>
        <w:tc>
          <w:tcPr>
            <w:tcW w:w="4682" w:type="dxa"/>
            <w:vAlign w:val="center"/>
          </w:tcPr>
          <w:p w:rsidR="00467F1A" w:rsidRPr="00735BB3" w:rsidRDefault="0067648B" w:rsidP="0067648B">
            <w:pPr>
              <w:autoSpaceDE w:val="0"/>
              <w:autoSpaceDN w:val="0"/>
              <w:adjustRightInd w:val="0"/>
              <w:jc w:val="left"/>
              <w:rPr>
                <w:kern w:val="0"/>
                <w:sz w:val="18"/>
                <w:szCs w:val="18"/>
              </w:rPr>
            </w:pPr>
            <w:r w:rsidRPr="0067648B">
              <w:rPr>
                <w:kern w:val="0"/>
                <w:sz w:val="18"/>
                <w:szCs w:val="18"/>
              </w:rPr>
              <w:t>Viewable only, not changeable.</w:t>
            </w: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S</w:t>
            </w:r>
            <w:r>
              <w:rPr>
                <w:kern w:val="0"/>
                <w:sz w:val="18"/>
                <w:szCs w:val="18"/>
              </w:rPr>
              <w:t xml:space="preserve">ensor </w:t>
            </w:r>
            <w:r w:rsidRPr="00735BB3">
              <w:rPr>
                <w:kern w:val="0"/>
                <w:sz w:val="18"/>
                <w:szCs w:val="18"/>
              </w:rPr>
              <w:t>1</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S</w:t>
            </w:r>
            <w:r>
              <w:rPr>
                <w:kern w:val="0"/>
                <w:sz w:val="18"/>
                <w:szCs w:val="18"/>
              </w:rPr>
              <w:t>ensor</w:t>
            </w:r>
            <w:r w:rsidRPr="00735BB3">
              <w:rPr>
                <w:kern w:val="0"/>
                <w:sz w:val="18"/>
                <w:szCs w:val="18"/>
              </w:rPr>
              <w:t xml:space="preserve"> 2</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N</w:t>
            </w:r>
            <w:r>
              <w:rPr>
                <w:kern w:val="0"/>
                <w:sz w:val="18"/>
                <w:szCs w:val="18"/>
              </w:rPr>
              <w:t>umber of garments</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C</w:t>
            </w:r>
            <w:r>
              <w:rPr>
                <w:kern w:val="0"/>
                <w:sz w:val="18"/>
                <w:szCs w:val="18"/>
              </w:rPr>
              <w:t>ounting mode</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kern w:val="0"/>
                <w:sz w:val="18"/>
                <w:szCs w:val="18"/>
              </w:rPr>
              <w:t>C</w:t>
            </w:r>
            <w:r>
              <w:rPr>
                <w:rFonts w:hint="eastAsia"/>
                <w:kern w:val="0"/>
                <w:sz w:val="18"/>
                <w:szCs w:val="18"/>
              </w:rPr>
              <w:t>ounting</w:t>
            </w:r>
            <w:r>
              <w:rPr>
                <w:kern w:val="0"/>
                <w:sz w:val="18"/>
                <w:szCs w:val="18"/>
              </w:rPr>
              <w:t xml:space="preserve"> ratio</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67648B">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S</w:t>
            </w:r>
            <w:r>
              <w:rPr>
                <w:kern w:val="0"/>
                <w:sz w:val="18"/>
                <w:szCs w:val="18"/>
              </w:rPr>
              <w:t>ystem parameter value</w:t>
            </w:r>
          </w:p>
        </w:tc>
        <w:tc>
          <w:tcPr>
            <w:tcW w:w="4682" w:type="dxa"/>
            <w:vAlign w:val="center"/>
          </w:tcPr>
          <w:p w:rsidR="00467F1A" w:rsidRPr="00735BB3" w:rsidRDefault="00467F1A" w:rsidP="0067648B">
            <w:pPr>
              <w:autoSpaceDE w:val="0"/>
              <w:autoSpaceDN w:val="0"/>
              <w:adjustRightInd w:val="0"/>
              <w:jc w:val="left"/>
              <w:rPr>
                <w:kern w:val="0"/>
                <w:sz w:val="18"/>
                <w:szCs w:val="18"/>
              </w:rPr>
            </w:pPr>
          </w:p>
        </w:tc>
      </w:tr>
      <w:tr w:rsidR="00467F1A" w:rsidRPr="00735BB3" w:rsidTr="00735BB3">
        <w:trPr>
          <w:jc w:val="center"/>
        </w:trPr>
        <w:tc>
          <w:tcPr>
            <w:tcW w:w="562" w:type="dxa"/>
            <w:vAlign w:val="center"/>
          </w:tcPr>
          <w:p w:rsidR="00467F1A" w:rsidRPr="00735BB3" w:rsidRDefault="00467F1A" w:rsidP="00467F1A">
            <w:pPr>
              <w:autoSpaceDE w:val="0"/>
              <w:autoSpaceDN w:val="0"/>
              <w:adjustRightInd w:val="0"/>
              <w:jc w:val="center"/>
              <w:rPr>
                <w:kern w:val="0"/>
                <w:sz w:val="18"/>
                <w:szCs w:val="18"/>
              </w:rPr>
            </w:pPr>
            <w:r w:rsidRPr="00735BB3">
              <w:rPr>
                <w:kern w:val="0"/>
                <w:sz w:val="18"/>
                <w:szCs w:val="18"/>
              </w:rPr>
              <w:t>3</w:t>
            </w:r>
          </w:p>
        </w:tc>
        <w:tc>
          <w:tcPr>
            <w:tcW w:w="1276" w:type="dxa"/>
            <w:vAlign w:val="center"/>
          </w:tcPr>
          <w:p w:rsidR="00467F1A" w:rsidRPr="00735BB3" w:rsidRDefault="00467F1A" w:rsidP="00467F1A">
            <w:pPr>
              <w:autoSpaceDE w:val="0"/>
              <w:autoSpaceDN w:val="0"/>
              <w:adjustRightInd w:val="0"/>
              <w:jc w:val="center"/>
              <w:rPr>
                <w:kern w:val="0"/>
                <w:sz w:val="18"/>
                <w:szCs w:val="18"/>
              </w:rPr>
            </w:pPr>
            <w:r w:rsidRPr="00735BB3">
              <w:rPr>
                <w:kern w:val="0"/>
                <w:sz w:val="18"/>
                <w:szCs w:val="18"/>
              </w:rPr>
              <w:t>Parameter setting</w:t>
            </w:r>
          </w:p>
        </w:tc>
        <w:tc>
          <w:tcPr>
            <w:tcW w:w="6667" w:type="dxa"/>
            <w:gridSpan w:val="2"/>
            <w:vAlign w:val="center"/>
          </w:tcPr>
          <w:p w:rsidR="00467F1A" w:rsidRPr="00735BB3" w:rsidRDefault="00467F1A" w:rsidP="00467F1A">
            <w:pPr>
              <w:autoSpaceDE w:val="0"/>
              <w:autoSpaceDN w:val="0"/>
              <w:adjustRightInd w:val="0"/>
              <w:rPr>
                <w:kern w:val="0"/>
                <w:sz w:val="18"/>
                <w:szCs w:val="18"/>
              </w:rPr>
            </w:pPr>
          </w:p>
        </w:tc>
      </w:tr>
      <w:tr w:rsidR="00467F1A" w:rsidRPr="00735BB3" w:rsidTr="006F1D9E">
        <w:trPr>
          <w:jc w:val="center"/>
        </w:trPr>
        <w:tc>
          <w:tcPr>
            <w:tcW w:w="562" w:type="dxa"/>
            <w:vMerge w:val="restart"/>
            <w:vAlign w:val="center"/>
          </w:tcPr>
          <w:p w:rsidR="00467F1A" w:rsidRPr="00735BB3" w:rsidRDefault="00467F1A" w:rsidP="00467F1A">
            <w:pPr>
              <w:autoSpaceDE w:val="0"/>
              <w:autoSpaceDN w:val="0"/>
              <w:adjustRightInd w:val="0"/>
              <w:jc w:val="center"/>
              <w:rPr>
                <w:kern w:val="0"/>
                <w:sz w:val="18"/>
                <w:szCs w:val="18"/>
              </w:rPr>
            </w:pPr>
            <w:r w:rsidRPr="00735BB3">
              <w:rPr>
                <w:kern w:val="0"/>
                <w:sz w:val="18"/>
                <w:szCs w:val="18"/>
              </w:rPr>
              <w:lastRenderedPageBreak/>
              <w:t>4</w:t>
            </w:r>
          </w:p>
        </w:tc>
        <w:tc>
          <w:tcPr>
            <w:tcW w:w="1276" w:type="dxa"/>
            <w:vMerge w:val="restart"/>
            <w:vAlign w:val="center"/>
          </w:tcPr>
          <w:p w:rsidR="00467F1A" w:rsidRPr="00735BB3" w:rsidRDefault="00467F1A" w:rsidP="00467F1A">
            <w:pPr>
              <w:autoSpaceDE w:val="0"/>
              <w:autoSpaceDN w:val="0"/>
              <w:adjustRightInd w:val="0"/>
              <w:jc w:val="center"/>
              <w:rPr>
                <w:sz w:val="18"/>
                <w:szCs w:val="18"/>
              </w:rPr>
            </w:pPr>
            <w:r w:rsidRPr="00735BB3">
              <w:rPr>
                <w:sz w:val="18"/>
                <w:szCs w:val="18"/>
              </w:rPr>
              <w:t>Function testing</w:t>
            </w: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T</w:t>
            </w:r>
            <w:r>
              <w:rPr>
                <w:kern w:val="0"/>
                <w:sz w:val="18"/>
                <w:szCs w:val="18"/>
              </w:rPr>
              <w:t>hread wiping testing</w:t>
            </w:r>
          </w:p>
        </w:tc>
        <w:tc>
          <w:tcPr>
            <w:tcW w:w="4682" w:type="dxa"/>
          </w:tcPr>
          <w:p w:rsidR="00467F1A" w:rsidRPr="00735BB3" w:rsidRDefault="00467F1A" w:rsidP="00467F1A">
            <w:pPr>
              <w:autoSpaceDE w:val="0"/>
              <w:autoSpaceDN w:val="0"/>
              <w:adjustRightInd w:val="0"/>
              <w:jc w:val="left"/>
              <w:rPr>
                <w:kern w:val="0"/>
                <w:sz w:val="18"/>
                <w:szCs w:val="18"/>
              </w:rPr>
            </w:pPr>
          </w:p>
        </w:tc>
      </w:tr>
      <w:tr w:rsidR="00467F1A" w:rsidRPr="00735BB3" w:rsidTr="006F1D9E">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T</w:t>
            </w:r>
            <w:r>
              <w:rPr>
                <w:kern w:val="0"/>
                <w:sz w:val="18"/>
                <w:szCs w:val="18"/>
              </w:rPr>
              <w:t>hread trimming testing</w:t>
            </w:r>
          </w:p>
        </w:tc>
        <w:tc>
          <w:tcPr>
            <w:tcW w:w="4682" w:type="dxa"/>
          </w:tcPr>
          <w:p w:rsidR="00467F1A" w:rsidRPr="00735BB3" w:rsidRDefault="00467F1A" w:rsidP="00467F1A">
            <w:pPr>
              <w:autoSpaceDE w:val="0"/>
              <w:autoSpaceDN w:val="0"/>
              <w:adjustRightInd w:val="0"/>
              <w:jc w:val="left"/>
              <w:rPr>
                <w:kern w:val="0"/>
                <w:sz w:val="18"/>
                <w:szCs w:val="18"/>
              </w:rPr>
            </w:pPr>
          </w:p>
        </w:tc>
      </w:tr>
      <w:tr w:rsidR="00467F1A" w:rsidRPr="00735BB3" w:rsidTr="006F1D9E">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E</w:t>
            </w:r>
            <w:r>
              <w:rPr>
                <w:kern w:val="0"/>
                <w:sz w:val="18"/>
                <w:szCs w:val="18"/>
              </w:rPr>
              <w:t>dge binding testing</w:t>
            </w:r>
          </w:p>
        </w:tc>
        <w:tc>
          <w:tcPr>
            <w:tcW w:w="4682" w:type="dxa"/>
          </w:tcPr>
          <w:p w:rsidR="00467F1A" w:rsidRPr="00735BB3" w:rsidRDefault="00467F1A" w:rsidP="00467F1A">
            <w:pPr>
              <w:autoSpaceDE w:val="0"/>
              <w:autoSpaceDN w:val="0"/>
              <w:adjustRightInd w:val="0"/>
              <w:jc w:val="left"/>
              <w:rPr>
                <w:kern w:val="0"/>
                <w:sz w:val="18"/>
                <w:szCs w:val="18"/>
              </w:rPr>
            </w:pPr>
          </w:p>
        </w:tc>
      </w:tr>
      <w:tr w:rsidR="00467F1A" w:rsidRPr="00735BB3" w:rsidTr="006F1D9E">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B</w:t>
            </w:r>
            <w:r>
              <w:rPr>
                <w:kern w:val="0"/>
                <w:sz w:val="18"/>
                <w:szCs w:val="18"/>
              </w:rPr>
              <w:t>lowing testing</w:t>
            </w:r>
          </w:p>
        </w:tc>
        <w:tc>
          <w:tcPr>
            <w:tcW w:w="4682" w:type="dxa"/>
          </w:tcPr>
          <w:p w:rsidR="00467F1A" w:rsidRPr="00735BB3" w:rsidRDefault="00467F1A" w:rsidP="00467F1A">
            <w:pPr>
              <w:autoSpaceDE w:val="0"/>
              <w:autoSpaceDN w:val="0"/>
              <w:adjustRightInd w:val="0"/>
              <w:jc w:val="left"/>
              <w:rPr>
                <w:kern w:val="0"/>
                <w:sz w:val="18"/>
                <w:szCs w:val="18"/>
              </w:rPr>
            </w:pPr>
          </w:p>
        </w:tc>
      </w:tr>
      <w:tr w:rsidR="00467F1A" w:rsidRPr="00735BB3" w:rsidTr="006F1D9E">
        <w:trPr>
          <w:jc w:val="center"/>
        </w:trPr>
        <w:tc>
          <w:tcPr>
            <w:tcW w:w="562" w:type="dxa"/>
            <w:vMerge/>
          </w:tcPr>
          <w:p w:rsidR="00467F1A" w:rsidRPr="00735BB3" w:rsidRDefault="00467F1A" w:rsidP="00467F1A">
            <w:pPr>
              <w:autoSpaceDE w:val="0"/>
              <w:autoSpaceDN w:val="0"/>
              <w:adjustRightInd w:val="0"/>
              <w:jc w:val="center"/>
              <w:rPr>
                <w:kern w:val="0"/>
                <w:sz w:val="18"/>
                <w:szCs w:val="18"/>
              </w:rPr>
            </w:pPr>
          </w:p>
        </w:tc>
        <w:tc>
          <w:tcPr>
            <w:tcW w:w="1276" w:type="dxa"/>
            <w:vMerge/>
          </w:tcPr>
          <w:p w:rsidR="00467F1A" w:rsidRPr="00735BB3" w:rsidRDefault="00467F1A" w:rsidP="00467F1A">
            <w:pPr>
              <w:autoSpaceDE w:val="0"/>
              <w:autoSpaceDN w:val="0"/>
              <w:adjustRightInd w:val="0"/>
              <w:jc w:val="center"/>
              <w:rPr>
                <w:kern w:val="0"/>
                <w:sz w:val="18"/>
                <w:szCs w:val="18"/>
              </w:rPr>
            </w:pPr>
          </w:p>
        </w:tc>
        <w:tc>
          <w:tcPr>
            <w:tcW w:w="1985" w:type="dxa"/>
          </w:tcPr>
          <w:p w:rsidR="00467F1A" w:rsidRPr="00735BB3" w:rsidRDefault="00467F1A" w:rsidP="00467F1A">
            <w:pPr>
              <w:autoSpaceDE w:val="0"/>
              <w:autoSpaceDN w:val="0"/>
              <w:adjustRightInd w:val="0"/>
              <w:jc w:val="left"/>
              <w:rPr>
                <w:kern w:val="0"/>
                <w:sz w:val="18"/>
                <w:szCs w:val="18"/>
              </w:rPr>
            </w:pPr>
            <w:r>
              <w:rPr>
                <w:rFonts w:hint="eastAsia"/>
                <w:kern w:val="0"/>
                <w:sz w:val="18"/>
                <w:szCs w:val="18"/>
              </w:rPr>
              <w:t>P</w:t>
            </w:r>
            <w:r>
              <w:rPr>
                <w:kern w:val="0"/>
                <w:sz w:val="18"/>
                <w:szCs w:val="18"/>
              </w:rPr>
              <w:t>resser foot testing</w:t>
            </w:r>
          </w:p>
        </w:tc>
        <w:tc>
          <w:tcPr>
            <w:tcW w:w="4682" w:type="dxa"/>
          </w:tcPr>
          <w:p w:rsidR="00467F1A" w:rsidRPr="00735BB3" w:rsidRDefault="00467F1A" w:rsidP="00467F1A">
            <w:pPr>
              <w:autoSpaceDE w:val="0"/>
              <w:autoSpaceDN w:val="0"/>
              <w:adjustRightInd w:val="0"/>
              <w:jc w:val="left"/>
              <w:rPr>
                <w:kern w:val="0"/>
                <w:sz w:val="18"/>
                <w:szCs w:val="18"/>
              </w:rPr>
            </w:pPr>
          </w:p>
        </w:tc>
      </w:tr>
    </w:tbl>
    <w:p w:rsidR="00810BE8" w:rsidRDefault="00810BE8" w:rsidP="0081485B">
      <w:pPr>
        <w:tabs>
          <w:tab w:val="left" w:pos="2079"/>
        </w:tabs>
        <w:rPr>
          <w:b/>
          <w:bCs/>
        </w:rPr>
      </w:pPr>
    </w:p>
    <w:p w:rsidR="009A0E06" w:rsidRPr="009A0E06" w:rsidRDefault="00855770" w:rsidP="0081485B">
      <w:pPr>
        <w:tabs>
          <w:tab w:val="left" w:pos="2079"/>
        </w:tabs>
        <w:rPr>
          <w:b/>
        </w:rPr>
      </w:pPr>
      <w:r>
        <w:rPr>
          <w:b/>
          <w:bCs/>
        </w:rPr>
        <w:t>2.</w:t>
      </w:r>
      <w:r w:rsidR="00A50E38">
        <w:rPr>
          <w:b/>
          <w:bCs/>
        </w:rPr>
        <w:t>3</w:t>
      </w:r>
      <w:r w:rsidR="00A50E38">
        <w:rPr>
          <w:rFonts w:cs="宋体"/>
          <w:b/>
          <w:bCs/>
        </w:rPr>
        <w:t xml:space="preserve"> </w:t>
      </w:r>
      <w:r>
        <w:rPr>
          <w:rFonts w:cs="宋体"/>
          <w:b/>
          <w:bCs/>
        </w:rPr>
        <w:t>Parameter</w:t>
      </w:r>
      <w:r w:rsidR="006F1D9E">
        <w:rPr>
          <w:rFonts w:cs="宋体"/>
          <w:b/>
          <w:bCs/>
        </w:rPr>
        <w:t xml:space="preserve"> setting</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2943"/>
        <w:gridCol w:w="1636"/>
        <w:gridCol w:w="1472"/>
        <w:gridCol w:w="1477"/>
      </w:tblGrid>
      <w:tr w:rsidR="00855770" w:rsidRPr="00534A89" w:rsidTr="006F1D9E">
        <w:trPr>
          <w:trHeight w:val="252"/>
          <w:jc w:val="center"/>
        </w:trPr>
        <w:tc>
          <w:tcPr>
            <w:tcW w:w="977" w:type="dxa"/>
            <w:vAlign w:val="center"/>
          </w:tcPr>
          <w:p w:rsidR="00855770" w:rsidRPr="00534A89" w:rsidRDefault="00EE7542" w:rsidP="006F1D9E">
            <w:pPr>
              <w:jc w:val="center"/>
              <w:rPr>
                <w:rFonts w:eastAsiaTheme="minorEastAsia"/>
                <w:sz w:val="18"/>
                <w:szCs w:val="18"/>
              </w:rPr>
            </w:pPr>
            <w:r>
              <w:rPr>
                <w:rFonts w:eastAsiaTheme="minorEastAsia" w:hint="eastAsia"/>
                <w:sz w:val="18"/>
                <w:szCs w:val="18"/>
              </w:rPr>
              <w:t>Item</w:t>
            </w:r>
          </w:p>
        </w:tc>
        <w:tc>
          <w:tcPr>
            <w:tcW w:w="2943" w:type="dxa"/>
            <w:vAlign w:val="center"/>
          </w:tcPr>
          <w:p w:rsidR="00855770" w:rsidRPr="00534A89" w:rsidRDefault="00310714" w:rsidP="006F1D9E">
            <w:pPr>
              <w:jc w:val="center"/>
              <w:rPr>
                <w:rFonts w:eastAsiaTheme="minorEastAsia"/>
                <w:sz w:val="18"/>
                <w:szCs w:val="18"/>
              </w:rPr>
            </w:pPr>
            <w:r w:rsidRPr="00735BB3">
              <w:rPr>
                <w:sz w:val="18"/>
                <w:szCs w:val="18"/>
              </w:rPr>
              <w:t>Description</w:t>
            </w:r>
          </w:p>
        </w:tc>
        <w:tc>
          <w:tcPr>
            <w:tcW w:w="1636" w:type="dxa"/>
            <w:vAlign w:val="center"/>
          </w:tcPr>
          <w:p w:rsidR="00855770" w:rsidRPr="00534A89" w:rsidRDefault="00EE7542" w:rsidP="006F1D9E">
            <w:pPr>
              <w:jc w:val="center"/>
              <w:rPr>
                <w:rFonts w:eastAsiaTheme="minorEastAsia"/>
                <w:sz w:val="18"/>
                <w:szCs w:val="18"/>
              </w:rPr>
            </w:pPr>
            <w:r>
              <w:rPr>
                <w:rFonts w:eastAsiaTheme="minorEastAsia" w:hint="eastAsia"/>
                <w:sz w:val="18"/>
                <w:szCs w:val="18"/>
              </w:rPr>
              <w:t>R</w:t>
            </w:r>
            <w:r>
              <w:rPr>
                <w:rFonts w:eastAsiaTheme="minorEastAsia"/>
                <w:sz w:val="18"/>
                <w:szCs w:val="18"/>
              </w:rPr>
              <w:t>ange</w:t>
            </w:r>
          </w:p>
        </w:tc>
        <w:tc>
          <w:tcPr>
            <w:tcW w:w="1472" w:type="dxa"/>
            <w:vAlign w:val="center"/>
          </w:tcPr>
          <w:p w:rsidR="00855770" w:rsidRPr="00534A89" w:rsidRDefault="00310714" w:rsidP="00245E7E">
            <w:pPr>
              <w:jc w:val="center"/>
              <w:rPr>
                <w:rFonts w:eastAsiaTheme="minorEastAsia"/>
                <w:sz w:val="18"/>
                <w:szCs w:val="18"/>
              </w:rPr>
            </w:pPr>
            <w:r w:rsidRPr="00310714">
              <w:rPr>
                <w:rFonts w:eastAsiaTheme="minorEastAsia"/>
                <w:sz w:val="18"/>
                <w:szCs w:val="18"/>
              </w:rPr>
              <w:t>Lock</w:t>
            </w:r>
            <w:r w:rsidR="00245E7E">
              <w:rPr>
                <w:rFonts w:eastAsiaTheme="minorEastAsia"/>
                <w:sz w:val="18"/>
                <w:szCs w:val="18"/>
              </w:rPr>
              <w:t>ing</w:t>
            </w:r>
            <w:r w:rsidRPr="00310714">
              <w:rPr>
                <w:rFonts w:eastAsiaTheme="minorEastAsia"/>
                <w:sz w:val="18"/>
                <w:szCs w:val="18"/>
              </w:rPr>
              <w:t xml:space="preserve"> initial value</w:t>
            </w:r>
          </w:p>
        </w:tc>
        <w:tc>
          <w:tcPr>
            <w:tcW w:w="1477" w:type="dxa"/>
            <w:vAlign w:val="center"/>
          </w:tcPr>
          <w:p w:rsidR="00855770" w:rsidRPr="00534A89" w:rsidRDefault="00310714" w:rsidP="006F1D9E">
            <w:pPr>
              <w:jc w:val="center"/>
              <w:rPr>
                <w:rFonts w:eastAsiaTheme="minorEastAsia"/>
                <w:sz w:val="18"/>
                <w:szCs w:val="18"/>
              </w:rPr>
            </w:pPr>
            <w:r w:rsidRPr="00310714">
              <w:rPr>
                <w:rFonts w:eastAsiaTheme="minorEastAsia"/>
                <w:sz w:val="18"/>
                <w:szCs w:val="18"/>
              </w:rPr>
              <w:t>Chained initial value</w:t>
            </w:r>
          </w:p>
        </w:tc>
      </w:tr>
      <w:tr w:rsidR="00855770" w:rsidRPr="00534A89" w:rsidTr="006F1D9E">
        <w:trPr>
          <w:trHeight w:val="252"/>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P001</w:t>
            </w:r>
          </w:p>
        </w:tc>
        <w:tc>
          <w:tcPr>
            <w:tcW w:w="2943" w:type="dxa"/>
            <w:vAlign w:val="center"/>
          </w:tcPr>
          <w:p w:rsidR="00855770" w:rsidRPr="00534A89" w:rsidRDefault="00F6642D" w:rsidP="00F6642D">
            <w:pPr>
              <w:jc w:val="left"/>
              <w:rPr>
                <w:rFonts w:eastAsiaTheme="minorEastAsia"/>
                <w:sz w:val="18"/>
                <w:szCs w:val="18"/>
              </w:rPr>
            </w:pPr>
            <w:r w:rsidRPr="00534A89">
              <w:rPr>
                <w:rFonts w:eastAsiaTheme="minorEastAsia"/>
                <w:sz w:val="18"/>
                <w:szCs w:val="18"/>
              </w:rPr>
              <w:t>Maximum speed (</w:t>
            </w:r>
            <w:r w:rsidR="00855770" w:rsidRPr="00534A89">
              <w:rPr>
                <w:rFonts w:eastAsiaTheme="minorEastAsia"/>
                <w:sz w:val="18"/>
                <w:szCs w:val="18"/>
              </w:rPr>
              <w:t>rpm</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100-4000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3000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P002</w:t>
            </w:r>
          </w:p>
        </w:tc>
        <w:tc>
          <w:tcPr>
            <w:tcW w:w="2943" w:type="dxa"/>
            <w:vAlign w:val="center"/>
          </w:tcPr>
          <w:p w:rsidR="00855770" w:rsidRPr="00534A89" w:rsidRDefault="00F6642D" w:rsidP="00F6642D">
            <w:pPr>
              <w:jc w:val="left"/>
              <w:rPr>
                <w:rFonts w:eastAsiaTheme="minorEastAsia"/>
                <w:sz w:val="18"/>
                <w:szCs w:val="18"/>
              </w:rPr>
            </w:pPr>
            <w:r w:rsidRPr="00534A89">
              <w:rPr>
                <w:rFonts w:eastAsiaTheme="minorEastAsia"/>
                <w:sz w:val="18"/>
                <w:szCs w:val="18"/>
              </w:rPr>
              <w:t>Acceleration curve adjustment (</w:t>
            </w:r>
            <w:r w:rsidR="00855770" w:rsidRPr="00534A89">
              <w:rPr>
                <w:rFonts w:eastAsiaTheme="minorEastAsia"/>
                <w:sz w:val="18"/>
                <w:szCs w:val="18"/>
              </w:rPr>
              <w:t>%</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10-100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80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80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P003</w:t>
            </w:r>
          </w:p>
        </w:tc>
        <w:tc>
          <w:tcPr>
            <w:tcW w:w="2943" w:type="dxa"/>
            <w:vAlign w:val="center"/>
          </w:tcPr>
          <w:p w:rsidR="00855770" w:rsidRPr="00534A89" w:rsidRDefault="00F6642D" w:rsidP="00F6642D">
            <w:pPr>
              <w:jc w:val="left"/>
              <w:rPr>
                <w:rFonts w:eastAsiaTheme="minorEastAsia"/>
                <w:sz w:val="18"/>
                <w:szCs w:val="18"/>
              </w:rPr>
            </w:pPr>
            <w:r w:rsidRPr="00534A89">
              <w:rPr>
                <w:rFonts w:eastAsiaTheme="minorEastAsia"/>
                <w:sz w:val="18"/>
                <w:szCs w:val="18"/>
              </w:rPr>
              <w:t>Needle stop position selection</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P007</w:t>
            </w:r>
          </w:p>
        </w:tc>
        <w:tc>
          <w:tcPr>
            <w:tcW w:w="2943" w:type="dxa"/>
            <w:vAlign w:val="center"/>
          </w:tcPr>
          <w:p w:rsidR="00855770" w:rsidRPr="00534A89" w:rsidRDefault="00F6642D" w:rsidP="00F6642D">
            <w:pPr>
              <w:jc w:val="left"/>
              <w:rPr>
                <w:rFonts w:eastAsiaTheme="minorEastAsia"/>
                <w:sz w:val="18"/>
                <w:szCs w:val="18"/>
              </w:rPr>
            </w:pPr>
            <w:r w:rsidRPr="00534A89">
              <w:rPr>
                <w:rFonts w:eastAsiaTheme="minorEastAsia"/>
                <w:sz w:val="18"/>
                <w:szCs w:val="18"/>
              </w:rPr>
              <w:t>Soft start speed after second stitch (</w:t>
            </w:r>
            <w:r w:rsidR="00855770" w:rsidRPr="00534A89">
              <w:rPr>
                <w:rFonts w:eastAsiaTheme="minorEastAsia"/>
                <w:sz w:val="18"/>
                <w:szCs w:val="18"/>
              </w:rPr>
              <w:t>rpm</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100-1500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P008</w:t>
            </w:r>
          </w:p>
        </w:tc>
        <w:tc>
          <w:tcPr>
            <w:tcW w:w="2943" w:type="dxa"/>
            <w:vAlign w:val="center"/>
          </w:tcPr>
          <w:p w:rsidR="00855770" w:rsidRPr="00534A89" w:rsidRDefault="00F6642D" w:rsidP="00F6642D">
            <w:pPr>
              <w:ind w:left="90" w:hangingChars="50" w:hanging="90"/>
              <w:jc w:val="left"/>
              <w:rPr>
                <w:rFonts w:eastAsiaTheme="minorEastAsia"/>
                <w:sz w:val="18"/>
                <w:szCs w:val="18"/>
              </w:rPr>
            </w:pPr>
            <w:r w:rsidRPr="00534A89">
              <w:rPr>
                <w:rFonts w:eastAsiaTheme="minorEastAsia"/>
                <w:sz w:val="18"/>
                <w:szCs w:val="18"/>
              </w:rPr>
              <w:t>The number of stitches for soft start (stitch)</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1-100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P014</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Soft start function setting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P021</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The position of the pedal for acceleration</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30-1000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520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520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P022</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The position of the pedal for stopping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30-1000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420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420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P023</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The position of the pedal for presser foot lifting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30-1000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300</w:t>
            </w:r>
          </w:p>
        </w:tc>
      </w:tr>
      <w:tr w:rsidR="00855770" w:rsidRPr="00534A89" w:rsidTr="006F1D9E">
        <w:trPr>
          <w:trHeight w:val="378"/>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P024</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The position of the pedal for thread trimming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30-500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180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180</w:t>
            </w:r>
          </w:p>
        </w:tc>
      </w:tr>
      <w:tr w:rsidR="00855770" w:rsidRPr="00534A89" w:rsidTr="006F1D9E">
        <w:trPr>
          <w:trHeight w:val="622"/>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P029</w:t>
            </w:r>
          </w:p>
        </w:tc>
        <w:tc>
          <w:tcPr>
            <w:tcW w:w="2943" w:type="dxa"/>
            <w:vAlign w:val="center"/>
          </w:tcPr>
          <w:p w:rsidR="00855770" w:rsidRPr="00534A89" w:rsidRDefault="00534A89" w:rsidP="006F1D9E">
            <w:pPr>
              <w:jc w:val="left"/>
              <w:rPr>
                <w:rFonts w:eastAsiaTheme="minorEastAsia"/>
                <w:sz w:val="18"/>
                <w:szCs w:val="18"/>
              </w:rPr>
            </w:pPr>
            <w:r>
              <w:rPr>
                <w:rFonts w:eastAsiaTheme="minorEastAsia" w:hint="eastAsia"/>
                <w:sz w:val="18"/>
                <w:szCs w:val="18"/>
              </w:rPr>
              <w:t>S</w:t>
            </w:r>
            <w:r>
              <w:rPr>
                <w:rFonts w:eastAsiaTheme="minorEastAsia"/>
                <w:sz w:val="18"/>
                <w:szCs w:val="18"/>
              </w:rPr>
              <w:t>topping strength when thread trimming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1-50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w:t>
            </w:r>
          </w:p>
        </w:tc>
      </w:tr>
      <w:tr w:rsidR="00855770" w:rsidRPr="00534A89" w:rsidTr="006F1D9E">
        <w:trPr>
          <w:trHeight w:val="517"/>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P037</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Thread hooking function setting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r>
      <w:tr w:rsidR="00855770" w:rsidRPr="00534A89" w:rsidTr="006F1D9E">
        <w:trPr>
          <w:trHeight w:val="357"/>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P038</w:t>
            </w:r>
          </w:p>
        </w:tc>
        <w:tc>
          <w:tcPr>
            <w:tcW w:w="2943" w:type="dxa"/>
            <w:vAlign w:val="center"/>
          </w:tcPr>
          <w:p w:rsidR="00855770" w:rsidRPr="00534A89" w:rsidRDefault="00F6642D" w:rsidP="00F6642D">
            <w:pPr>
              <w:jc w:val="left"/>
              <w:rPr>
                <w:rFonts w:eastAsiaTheme="minorEastAsia"/>
                <w:sz w:val="18"/>
                <w:szCs w:val="18"/>
              </w:rPr>
            </w:pPr>
            <w:r w:rsidRPr="00534A89">
              <w:rPr>
                <w:rFonts w:eastAsiaTheme="minorEastAsia"/>
                <w:sz w:val="18"/>
                <w:szCs w:val="18"/>
              </w:rPr>
              <w:t>Thread trimming function setting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r>
      <w:tr w:rsidR="00855770" w:rsidRPr="00534A89" w:rsidTr="006F1D9E">
        <w:trPr>
          <w:trHeight w:val="21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P039</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Presser foot lifting setting when pause</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r>
      <w:tr w:rsidR="00855770" w:rsidRPr="00534A89" w:rsidTr="006F1D9E">
        <w:trPr>
          <w:trHeight w:val="26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P040</w:t>
            </w:r>
          </w:p>
        </w:tc>
        <w:tc>
          <w:tcPr>
            <w:tcW w:w="2943" w:type="dxa"/>
            <w:vAlign w:val="center"/>
          </w:tcPr>
          <w:p w:rsidR="00855770" w:rsidRPr="00534A89" w:rsidRDefault="00F6642D" w:rsidP="006F1D9E">
            <w:pPr>
              <w:jc w:val="left"/>
              <w:rPr>
                <w:rFonts w:eastAsiaTheme="minorEastAsia"/>
                <w:sz w:val="18"/>
                <w:szCs w:val="18"/>
              </w:rPr>
            </w:pPr>
            <w:r w:rsidRPr="00534A89">
              <w:rPr>
                <w:rFonts w:eastAsiaTheme="minorEastAsia"/>
                <w:sz w:val="18"/>
                <w:szCs w:val="18"/>
              </w:rPr>
              <w:t>Presser foot lifting setting after trimming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r>
      <w:tr w:rsidR="00855770" w:rsidRPr="00534A89" w:rsidTr="006F1D9E">
        <w:trPr>
          <w:trHeight w:val="26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P043</w:t>
            </w:r>
          </w:p>
        </w:tc>
        <w:tc>
          <w:tcPr>
            <w:tcW w:w="2943" w:type="dxa"/>
            <w:vAlign w:val="center"/>
          </w:tcPr>
          <w:p w:rsidR="00855770" w:rsidRPr="00534A89" w:rsidRDefault="006E3EF5" w:rsidP="006F1D9E">
            <w:pPr>
              <w:jc w:val="left"/>
              <w:rPr>
                <w:rFonts w:eastAsiaTheme="minorEastAsia"/>
                <w:sz w:val="18"/>
                <w:szCs w:val="18"/>
              </w:rPr>
            </w:pPr>
            <w:r w:rsidRPr="00534A89">
              <w:rPr>
                <w:rFonts w:eastAsiaTheme="minorEastAsia"/>
                <w:sz w:val="18"/>
                <w:szCs w:val="18"/>
              </w:rPr>
              <w:t>Direction of motor rotation setting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r>
      <w:tr w:rsidR="00855770" w:rsidRPr="00534A89" w:rsidTr="006F1D9E">
        <w:trPr>
          <w:trHeight w:val="26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P044</w:t>
            </w:r>
          </w:p>
        </w:tc>
        <w:tc>
          <w:tcPr>
            <w:tcW w:w="2943" w:type="dxa"/>
            <w:vAlign w:val="center"/>
          </w:tcPr>
          <w:p w:rsidR="00855770" w:rsidRPr="00534A89" w:rsidRDefault="006E3EF5" w:rsidP="006E3EF5">
            <w:pPr>
              <w:jc w:val="left"/>
              <w:rPr>
                <w:rFonts w:eastAsiaTheme="minorEastAsia"/>
                <w:sz w:val="18"/>
                <w:szCs w:val="18"/>
              </w:rPr>
            </w:pPr>
            <w:r w:rsidRPr="00534A89">
              <w:rPr>
                <w:rFonts w:eastAsiaTheme="minorEastAsia"/>
                <w:sz w:val="18"/>
                <w:szCs w:val="18"/>
              </w:rPr>
              <w:t>Braking strength when pause</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1-50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16</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16</w:t>
            </w:r>
          </w:p>
        </w:tc>
      </w:tr>
      <w:tr w:rsidR="00855770" w:rsidRPr="00534A89" w:rsidTr="006F1D9E">
        <w:trPr>
          <w:trHeight w:val="261"/>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P046</w:t>
            </w:r>
          </w:p>
        </w:tc>
        <w:tc>
          <w:tcPr>
            <w:tcW w:w="2943" w:type="dxa"/>
            <w:vAlign w:val="center"/>
          </w:tcPr>
          <w:p w:rsidR="00855770" w:rsidRPr="00534A89" w:rsidRDefault="006E3EF5" w:rsidP="006F1D9E">
            <w:pPr>
              <w:jc w:val="left"/>
              <w:rPr>
                <w:rFonts w:eastAsiaTheme="minorEastAsia"/>
                <w:sz w:val="18"/>
                <w:szCs w:val="18"/>
              </w:rPr>
            </w:pPr>
            <w:r w:rsidRPr="00534A89">
              <w:rPr>
                <w:rFonts w:eastAsiaTheme="minorEastAsia"/>
                <w:sz w:val="18"/>
                <w:szCs w:val="18"/>
              </w:rPr>
              <w:t>After trimming, needle lifting function when main shaft motor rotates in opposite direction</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r>
      <w:tr w:rsidR="00855770" w:rsidRPr="00534A89" w:rsidTr="006F1D9E">
        <w:trPr>
          <w:trHeight w:val="26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P047</w:t>
            </w:r>
          </w:p>
        </w:tc>
        <w:tc>
          <w:tcPr>
            <w:tcW w:w="2943" w:type="dxa"/>
            <w:vAlign w:val="center"/>
          </w:tcPr>
          <w:p w:rsidR="00855770" w:rsidRPr="00534A89" w:rsidRDefault="006E3EF5" w:rsidP="006E3EF5">
            <w:pPr>
              <w:jc w:val="left"/>
              <w:rPr>
                <w:rFonts w:eastAsiaTheme="minorEastAsia"/>
                <w:sz w:val="18"/>
                <w:szCs w:val="18"/>
              </w:rPr>
            </w:pPr>
            <w:r w:rsidRPr="00534A89">
              <w:rPr>
                <w:rFonts w:eastAsiaTheme="minorEastAsia"/>
                <w:sz w:val="18"/>
                <w:szCs w:val="18"/>
              </w:rPr>
              <w:t>After trimming, needle lifting angle adjustment when main shaft motor rotates in opposite direction</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0-359</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40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40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P048</w:t>
            </w:r>
          </w:p>
        </w:tc>
        <w:tc>
          <w:tcPr>
            <w:tcW w:w="2943" w:type="dxa"/>
            <w:vAlign w:val="center"/>
          </w:tcPr>
          <w:p w:rsidR="00855770" w:rsidRPr="00534A89" w:rsidRDefault="00534A89" w:rsidP="00534A89">
            <w:pPr>
              <w:jc w:val="left"/>
              <w:rPr>
                <w:rFonts w:eastAsiaTheme="minorEastAsia"/>
                <w:sz w:val="18"/>
                <w:szCs w:val="18"/>
              </w:rPr>
            </w:pPr>
            <w:r w:rsidRPr="00534A89">
              <w:rPr>
                <w:rFonts w:eastAsiaTheme="minorEastAsia"/>
                <w:sz w:val="18"/>
                <w:szCs w:val="18"/>
              </w:rPr>
              <w:t>The minimum speed (positioning speed) (</w:t>
            </w:r>
            <w:r w:rsidR="00855770" w:rsidRPr="00534A89">
              <w:rPr>
                <w:rFonts w:eastAsiaTheme="minorEastAsia"/>
                <w:sz w:val="18"/>
                <w:szCs w:val="18"/>
              </w:rPr>
              <w:t>rpm</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100-500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P049</w:t>
            </w:r>
          </w:p>
        </w:tc>
        <w:tc>
          <w:tcPr>
            <w:tcW w:w="2943" w:type="dxa"/>
            <w:vAlign w:val="center"/>
          </w:tcPr>
          <w:p w:rsidR="00855770" w:rsidRPr="00534A89" w:rsidRDefault="00534A89" w:rsidP="006F1D9E">
            <w:pPr>
              <w:jc w:val="left"/>
              <w:rPr>
                <w:rFonts w:eastAsiaTheme="minorEastAsia"/>
                <w:sz w:val="18"/>
                <w:szCs w:val="18"/>
              </w:rPr>
            </w:pPr>
            <w:r w:rsidRPr="00534A89">
              <w:rPr>
                <w:rFonts w:eastAsiaTheme="minorEastAsia"/>
                <w:sz w:val="18"/>
                <w:szCs w:val="18"/>
              </w:rPr>
              <w:t>Trimming speed (rpm)</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100-500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230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230</w:t>
            </w:r>
          </w:p>
        </w:tc>
      </w:tr>
      <w:tr w:rsidR="00855770" w:rsidRPr="00534A89" w:rsidTr="006F1D9E">
        <w:trPr>
          <w:trHeight w:val="90"/>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lastRenderedPageBreak/>
              <w:t>P050</w:t>
            </w:r>
          </w:p>
        </w:tc>
        <w:tc>
          <w:tcPr>
            <w:tcW w:w="2943" w:type="dxa"/>
            <w:vAlign w:val="center"/>
          </w:tcPr>
          <w:p w:rsidR="00855770" w:rsidRPr="00534A89" w:rsidRDefault="00534A89" w:rsidP="006F1D9E">
            <w:pPr>
              <w:jc w:val="left"/>
              <w:rPr>
                <w:rFonts w:eastAsiaTheme="minorEastAsia"/>
                <w:sz w:val="18"/>
                <w:szCs w:val="18"/>
              </w:rPr>
            </w:pPr>
            <w:r w:rsidRPr="00534A89">
              <w:rPr>
                <w:rFonts w:eastAsiaTheme="minorEastAsia"/>
                <w:sz w:val="18"/>
                <w:szCs w:val="18"/>
              </w:rPr>
              <w:t xml:space="preserve">The working time of presser foot full output </w:t>
            </w:r>
            <w:r w:rsidR="00855770" w:rsidRPr="00534A89">
              <w:rPr>
                <w:rFonts w:eastAsiaTheme="minorEastAsia"/>
                <w:sz w:val="18"/>
                <w:szCs w:val="18"/>
              </w:rPr>
              <w:t>(ms)</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10-990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200</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P051</w:t>
            </w:r>
          </w:p>
        </w:tc>
        <w:tc>
          <w:tcPr>
            <w:tcW w:w="2943" w:type="dxa"/>
            <w:vAlign w:val="center"/>
          </w:tcPr>
          <w:p w:rsidR="00855770" w:rsidRPr="00534A89" w:rsidRDefault="00534A89" w:rsidP="006F1D9E">
            <w:pPr>
              <w:jc w:val="left"/>
              <w:rPr>
                <w:rFonts w:eastAsiaTheme="minorEastAsia"/>
                <w:sz w:val="18"/>
                <w:szCs w:val="18"/>
              </w:rPr>
            </w:pPr>
            <w:r w:rsidRPr="00534A89">
              <w:rPr>
                <w:rFonts w:eastAsiaTheme="minorEastAsia"/>
                <w:sz w:val="18"/>
                <w:szCs w:val="18"/>
              </w:rPr>
              <w:t xml:space="preserve">Periodic signal of presser foot output </w:t>
            </w:r>
            <w:r w:rsidR="00855770"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1-60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38</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38</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P052</w:t>
            </w:r>
          </w:p>
        </w:tc>
        <w:tc>
          <w:tcPr>
            <w:tcW w:w="2943" w:type="dxa"/>
            <w:vAlign w:val="center"/>
          </w:tcPr>
          <w:p w:rsidR="00855770" w:rsidRPr="00534A89" w:rsidRDefault="00534A89" w:rsidP="006F1D9E">
            <w:pPr>
              <w:jc w:val="left"/>
              <w:rPr>
                <w:rFonts w:eastAsiaTheme="minorEastAsia"/>
                <w:sz w:val="18"/>
                <w:szCs w:val="18"/>
              </w:rPr>
            </w:pPr>
            <w:r w:rsidRPr="00534A89">
              <w:rPr>
                <w:rFonts w:eastAsiaTheme="minorEastAsia"/>
                <w:sz w:val="18"/>
                <w:szCs w:val="18"/>
              </w:rPr>
              <w:t>The motor is delayed to start to protect the lowering time of presser foot (</w:t>
            </w:r>
            <w:r w:rsidR="00855770" w:rsidRPr="00534A89">
              <w:rPr>
                <w:rFonts w:eastAsiaTheme="minorEastAsia"/>
                <w:sz w:val="18"/>
                <w:szCs w:val="18"/>
              </w:rPr>
              <w:t>ms</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10-990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120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120</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P053</w:t>
            </w:r>
          </w:p>
        </w:tc>
        <w:tc>
          <w:tcPr>
            <w:tcW w:w="2943" w:type="dxa"/>
            <w:vAlign w:val="center"/>
          </w:tcPr>
          <w:p w:rsidR="00855770" w:rsidRPr="00534A89" w:rsidRDefault="00534A89" w:rsidP="00534A89">
            <w:pPr>
              <w:jc w:val="left"/>
              <w:rPr>
                <w:rFonts w:eastAsiaTheme="minorEastAsia"/>
                <w:sz w:val="18"/>
                <w:szCs w:val="18"/>
              </w:rPr>
            </w:pPr>
            <w:r w:rsidRPr="00534A89">
              <w:rPr>
                <w:rFonts w:eastAsiaTheme="minorEastAsia"/>
                <w:sz w:val="18"/>
                <w:szCs w:val="18"/>
              </w:rPr>
              <w:t>Presser foot lifting function cancel when half back pedaling</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0-2</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P054</w:t>
            </w:r>
          </w:p>
        </w:tc>
        <w:tc>
          <w:tcPr>
            <w:tcW w:w="2943" w:type="dxa"/>
            <w:vAlign w:val="center"/>
          </w:tcPr>
          <w:p w:rsidR="00855770" w:rsidRPr="00534A89" w:rsidRDefault="00534A89" w:rsidP="006F1D9E">
            <w:pPr>
              <w:jc w:val="left"/>
              <w:rPr>
                <w:rFonts w:eastAsiaTheme="minorEastAsia"/>
                <w:sz w:val="18"/>
                <w:szCs w:val="18"/>
              </w:rPr>
            </w:pPr>
            <w:r w:rsidRPr="00534A89">
              <w:rPr>
                <w:rFonts w:eastAsiaTheme="minorEastAsia"/>
                <w:sz w:val="18"/>
                <w:szCs w:val="18"/>
              </w:rPr>
              <w:t>Chain thread trimming action time (</w:t>
            </w:r>
            <w:r w:rsidR="00855770" w:rsidRPr="00534A89">
              <w:rPr>
                <w:rFonts w:eastAsiaTheme="minorEastAsia"/>
                <w:sz w:val="18"/>
                <w:szCs w:val="18"/>
              </w:rPr>
              <w:t>ms</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10-990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150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P055</w:t>
            </w:r>
          </w:p>
        </w:tc>
        <w:tc>
          <w:tcPr>
            <w:tcW w:w="2943" w:type="dxa"/>
            <w:vAlign w:val="center"/>
          </w:tcPr>
          <w:p w:rsidR="00855770" w:rsidRPr="00534A89" w:rsidRDefault="00534A89" w:rsidP="006F1D9E">
            <w:pPr>
              <w:jc w:val="left"/>
              <w:rPr>
                <w:rFonts w:eastAsiaTheme="minorEastAsia"/>
                <w:sz w:val="18"/>
                <w:szCs w:val="18"/>
              </w:rPr>
            </w:pPr>
            <w:r>
              <w:rPr>
                <w:rFonts w:eastAsiaTheme="minorEastAsia" w:hint="eastAsia"/>
                <w:sz w:val="18"/>
                <w:szCs w:val="18"/>
              </w:rPr>
              <w:t>T</w:t>
            </w:r>
            <w:r>
              <w:rPr>
                <w:rFonts w:eastAsiaTheme="minorEastAsia"/>
                <w:sz w:val="18"/>
                <w:szCs w:val="18"/>
              </w:rPr>
              <w:t>hread hook</w:t>
            </w:r>
            <w:r w:rsidR="00716CEE">
              <w:rPr>
                <w:rFonts w:eastAsiaTheme="minorEastAsia"/>
                <w:sz w:val="18"/>
                <w:szCs w:val="18"/>
              </w:rPr>
              <w:t>ing</w:t>
            </w:r>
            <w:r>
              <w:rPr>
                <w:rFonts w:eastAsiaTheme="minorEastAsia"/>
                <w:sz w:val="18"/>
                <w:szCs w:val="18"/>
              </w:rPr>
              <w:t xml:space="preserve"> action time</w:t>
            </w:r>
            <w:r w:rsidRPr="00534A89">
              <w:rPr>
                <w:rFonts w:eastAsiaTheme="minorEastAsia"/>
                <w:sz w:val="18"/>
                <w:szCs w:val="18"/>
              </w:rPr>
              <w:t xml:space="preserve"> (</w:t>
            </w:r>
            <w:r w:rsidR="00855770" w:rsidRPr="00534A89">
              <w:rPr>
                <w:rFonts w:eastAsiaTheme="minorEastAsia"/>
                <w:sz w:val="18"/>
                <w:szCs w:val="18"/>
              </w:rPr>
              <w:t>ms</w:t>
            </w:r>
            <w:r w:rsidRPr="00534A89">
              <w:rPr>
                <w:rFonts w:eastAsiaTheme="minorEastAsia"/>
                <w:sz w:val="18"/>
                <w:szCs w:val="18"/>
              </w:rPr>
              <w: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10-990</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100</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P056</w:t>
            </w:r>
          </w:p>
        </w:tc>
        <w:tc>
          <w:tcPr>
            <w:tcW w:w="2943" w:type="dxa"/>
            <w:vAlign w:val="center"/>
          </w:tcPr>
          <w:p w:rsidR="00855770" w:rsidRPr="00534A89" w:rsidRDefault="00534A89" w:rsidP="006F1D9E">
            <w:pPr>
              <w:jc w:val="left"/>
              <w:rPr>
                <w:rFonts w:eastAsiaTheme="minorEastAsia"/>
                <w:sz w:val="18"/>
                <w:szCs w:val="18"/>
              </w:rPr>
            </w:pPr>
            <w:r>
              <w:rPr>
                <w:rFonts w:eastAsiaTheme="minorEastAsia" w:hint="eastAsia"/>
                <w:sz w:val="18"/>
                <w:szCs w:val="18"/>
              </w:rPr>
              <w:t>A</w:t>
            </w:r>
            <w:r>
              <w:rPr>
                <w:rFonts w:eastAsiaTheme="minorEastAsia"/>
                <w:sz w:val="18"/>
                <w:szCs w:val="18"/>
              </w:rPr>
              <w:t>utomatically find the upper position after power-on</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0-1</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w:t>
            </w:r>
          </w:p>
        </w:tc>
      </w:tr>
      <w:tr w:rsidR="00855770" w:rsidRPr="00534A89" w:rsidTr="006F1D9E">
        <w:trPr>
          <w:trHeight w:val="345"/>
          <w:jc w:val="center"/>
        </w:trPr>
        <w:tc>
          <w:tcPr>
            <w:tcW w:w="9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P058</w:t>
            </w:r>
          </w:p>
        </w:tc>
        <w:tc>
          <w:tcPr>
            <w:tcW w:w="2943" w:type="dxa"/>
            <w:vAlign w:val="center"/>
          </w:tcPr>
          <w:p w:rsidR="00855770" w:rsidRPr="00534A89" w:rsidRDefault="00534A89" w:rsidP="006F1D9E">
            <w:pPr>
              <w:jc w:val="left"/>
              <w:rPr>
                <w:rFonts w:eastAsiaTheme="minorEastAsia"/>
                <w:sz w:val="18"/>
                <w:szCs w:val="18"/>
              </w:rPr>
            </w:pPr>
            <w:r>
              <w:rPr>
                <w:rFonts w:eastAsiaTheme="minorEastAsia" w:hint="eastAsia"/>
                <w:sz w:val="18"/>
                <w:szCs w:val="18"/>
              </w:rPr>
              <w:t>U</w:t>
            </w:r>
            <w:r>
              <w:rPr>
                <w:rFonts w:eastAsiaTheme="minorEastAsia"/>
                <w:sz w:val="18"/>
                <w:szCs w:val="18"/>
              </w:rPr>
              <w:t>pper positioning adjustment</w:t>
            </w:r>
          </w:p>
        </w:tc>
        <w:tc>
          <w:tcPr>
            <w:tcW w:w="1636"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0-359</w:t>
            </w:r>
          </w:p>
        </w:tc>
        <w:tc>
          <w:tcPr>
            <w:tcW w:w="1472"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205</w:t>
            </w:r>
          </w:p>
        </w:tc>
        <w:tc>
          <w:tcPr>
            <w:tcW w:w="1477" w:type="dxa"/>
            <w:vAlign w:val="center"/>
          </w:tcPr>
          <w:p w:rsidR="00855770" w:rsidRPr="00534A89" w:rsidRDefault="00855770" w:rsidP="006F1D9E">
            <w:pPr>
              <w:jc w:val="center"/>
              <w:rPr>
                <w:rFonts w:eastAsiaTheme="minorEastAsia"/>
                <w:sz w:val="18"/>
                <w:szCs w:val="18"/>
              </w:rPr>
            </w:pPr>
            <w:r w:rsidRPr="00534A89">
              <w:rPr>
                <w:rFonts w:eastAsiaTheme="minorEastAsia"/>
                <w:sz w:val="18"/>
                <w:szCs w:val="18"/>
              </w:rPr>
              <w:t>205</w:t>
            </w:r>
          </w:p>
        </w:tc>
      </w:tr>
      <w:tr w:rsidR="00534A89" w:rsidRPr="00534A89" w:rsidTr="006F1D9E">
        <w:trPr>
          <w:trHeight w:val="345"/>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P059</w:t>
            </w:r>
          </w:p>
        </w:tc>
        <w:tc>
          <w:tcPr>
            <w:tcW w:w="2943" w:type="dxa"/>
            <w:vAlign w:val="center"/>
          </w:tcPr>
          <w:p w:rsidR="00534A89" w:rsidRPr="00534A89" w:rsidRDefault="00534A89" w:rsidP="00534A89">
            <w:pPr>
              <w:jc w:val="left"/>
              <w:rPr>
                <w:rFonts w:eastAsiaTheme="minorEastAsia"/>
                <w:sz w:val="18"/>
                <w:szCs w:val="18"/>
              </w:rPr>
            </w:pPr>
            <w:r>
              <w:rPr>
                <w:rFonts w:eastAsiaTheme="minorEastAsia"/>
                <w:sz w:val="18"/>
                <w:szCs w:val="18"/>
              </w:rPr>
              <w:t>Lower positioning adjustment</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0-359</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w:t>
            </w:r>
          </w:p>
        </w:tc>
      </w:tr>
      <w:tr w:rsidR="00534A89" w:rsidRPr="00534A89" w:rsidTr="006F1D9E">
        <w:trPr>
          <w:trHeight w:val="536"/>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P060</w:t>
            </w:r>
          </w:p>
        </w:tc>
        <w:tc>
          <w:tcPr>
            <w:tcW w:w="2943" w:type="dxa"/>
            <w:vAlign w:val="center"/>
          </w:tcPr>
          <w:p w:rsidR="00534A89" w:rsidRPr="00534A89" w:rsidRDefault="00534A89" w:rsidP="00534A89">
            <w:pPr>
              <w:jc w:val="left"/>
              <w:rPr>
                <w:rFonts w:eastAsiaTheme="minorEastAsia"/>
                <w:sz w:val="18"/>
                <w:szCs w:val="18"/>
              </w:rPr>
            </w:pPr>
            <w:r>
              <w:rPr>
                <w:rFonts w:eastAsiaTheme="minorEastAsia"/>
                <w:sz w:val="18"/>
                <w:szCs w:val="18"/>
              </w:rPr>
              <w:t>Testing speed</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100-4000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3500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3500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P062</w:t>
            </w:r>
          </w:p>
        </w:tc>
        <w:tc>
          <w:tcPr>
            <w:tcW w:w="2943" w:type="dxa"/>
            <w:vAlign w:val="center"/>
          </w:tcPr>
          <w:p w:rsidR="00534A89" w:rsidRPr="00534A89" w:rsidRDefault="008020A1" w:rsidP="00534A89">
            <w:pPr>
              <w:jc w:val="left"/>
              <w:rPr>
                <w:rFonts w:eastAsiaTheme="minorEastAsia"/>
                <w:sz w:val="18"/>
                <w:szCs w:val="18"/>
              </w:rPr>
            </w:pPr>
            <w:r w:rsidRPr="00D637A5">
              <w:rPr>
                <w:sz w:val="18"/>
                <w:szCs w:val="18"/>
              </w:rPr>
              <w:t>Testing B</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r w:rsidR="00534A89" w:rsidRPr="00534A89" w:rsidTr="006F1D9E">
        <w:trPr>
          <w:trHeight w:val="51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P064</w:t>
            </w:r>
          </w:p>
        </w:tc>
        <w:tc>
          <w:tcPr>
            <w:tcW w:w="2943" w:type="dxa"/>
            <w:vAlign w:val="center"/>
          </w:tcPr>
          <w:p w:rsidR="00534A89" w:rsidRPr="00534A89" w:rsidRDefault="008020A1"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est running time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P065</w:t>
            </w:r>
          </w:p>
        </w:tc>
        <w:tc>
          <w:tcPr>
            <w:tcW w:w="2943" w:type="dxa"/>
            <w:vAlign w:val="center"/>
          </w:tcPr>
          <w:p w:rsidR="00534A89" w:rsidRPr="00534A89" w:rsidRDefault="008020A1" w:rsidP="008020A1">
            <w:pPr>
              <w:jc w:val="left"/>
              <w:rPr>
                <w:rFonts w:eastAsiaTheme="minorEastAsia"/>
                <w:sz w:val="18"/>
                <w:szCs w:val="18"/>
              </w:rPr>
            </w:pPr>
            <w:r>
              <w:rPr>
                <w:rFonts w:eastAsiaTheme="minorEastAsia" w:hint="eastAsia"/>
                <w:sz w:val="18"/>
                <w:szCs w:val="18"/>
              </w:rPr>
              <w:t>T</w:t>
            </w:r>
            <w:r>
              <w:rPr>
                <w:rFonts w:eastAsiaTheme="minorEastAsia"/>
                <w:sz w:val="18"/>
                <w:szCs w:val="18"/>
              </w:rPr>
              <w:t>est stopping time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w:t>
            </w:r>
          </w:p>
        </w:tc>
      </w:tr>
      <w:tr w:rsidR="00534A89" w:rsidRPr="00534A89" w:rsidTr="006F1D9E">
        <w:trPr>
          <w:trHeight w:val="9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P068</w:t>
            </w:r>
          </w:p>
        </w:tc>
        <w:tc>
          <w:tcPr>
            <w:tcW w:w="2943" w:type="dxa"/>
            <w:vAlign w:val="center"/>
          </w:tcPr>
          <w:p w:rsidR="00534A89" w:rsidRPr="00534A89" w:rsidRDefault="00534A89" w:rsidP="00534A89">
            <w:pPr>
              <w:jc w:val="left"/>
              <w:rPr>
                <w:rFonts w:eastAsiaTheme="minorEastAsia"/>
                <w:sz w:val="18"/>
                <w:szCs w:val="18"/>
              </w:rPr>
            </w:pPr>
            <w:r>
              <w:rPr>
                <w:rFonts w:eastAsiaTheme="minorEastAsia"/>
                <w:sz w:val="18"/>
                <w:szCs w:val="18"/>
              </w:rPr>
              <w:t>Maximum speed limit</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100-4000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3500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3500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P070</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M</w:t>
            </w:r>
            <w:r>
              <w:rPr>
                <w:rFonts w:eastAsiaTheme="minorEastAsia"/>
                <w:sz w:val="18"/>
                <w:szCs w:val="18"/>
              </w:rPr>
              <w:t>odel selection</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w:t>
            </w:r>
          </w:p>
        </w:tc>
      </w:tr>
      <w:tr w:rsidR="00481090" w:rsidRPr="00534A89" w:rsidTr="006F1D9E">
        <w:trPr>
          <w:trHeight w:val="167"/>
          <w:jc w:val="center"/>
        </w:trPr>
        <w:tc>
          <w:tcPr>
            <w:tcW w:w="9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P072</w:t>
            </w:r>
          </w:p>
        </w:tc>
        <w:tc>
          <w:tcPr>
            <w:tcW w:w="2943" w:type="dxa"/>
            <w:vAlign w:val="center"/>
          </w:tcPr>
          <w:p w:rsidR="00481090" w:rsidRPr="00534A89" w:rsidRDefault="00481090" w:rsidP="00481090">
            <w:pPr>
              <w:jc w:val="left"/>
              <w:rPr>
                <w:rFonts w:eastAsiaTheme="minorEastAsia"/>
                <w:sz w:val="18"/>
                <w:szCs w:val="18"/>
              </w:rPr>
            </w:pPr>
            <w:r>
              <w:rPr>
                <w:rFonts w:eastAsiaTheme="minorEastAsia" w:hint="eastAsia"/>
                <w:sz w:val="18"/>
                <w:szCs w:val="18"/>
              </w:rPr>
              <w:t>U</w:t>
            </w:r>
            <w:r>
              <w:rPr>
                <w:rFonts w:eastAsiaTheme="minorEastAsia"/>
                <w:sz w:val="18"/>
                <w:szCs w:val="18"/>
              </w:rPr>
              <w:t>pper positioning quick adjustment</w:t>
            </w:r>
          </w:p>
        </w:tc>
        <w:tc>
          <w:tcPr>
            <w:tcW w:w="1636"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0-359</w:t>
            </w:r>
          </w:p>
        </w:tc>
        <w:tc>
          <w:tcPr>
            <w:tcW w:w="1472"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205</w:t>
            </w:r>
          </w:p>
        </w:tc>
        <w:tc>
          <w:tcPr>
            <w:tcW w:w="14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205</w:t>
            </w:r>
          </w:p>
        </w:tc>
      </w:tr>
      <w:tr w:rsidR="00481090" w:rsidRPr="00534A89" w:rsidTr="006F1D9E">
        <w:trPr>
          <w:trHeight w:val="167"/>
          <w:jc w:val="center"/>
        </w:trPr>
        <w:tc>
          <w:tcPr>
            <w:tcW w:w="9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P073</w:t>
            </w:r>
          </w:p>
        </w:tc>
        <w:tc>
          <w:tcPr>
            <w:tcW w:w="2943" w:type="dxa"/>
            <w:vAlign w:val="center"/>
          </w:tcPr>
          <w:p w:rsidR="00481090" w:rsidRPr="00534A89" w:rsidRDefault="00481090" w:rsidP="00481090">
            <w:pPr>
              <w:jc w:val="left"/>
              <w:rPr>
                <w:rFonts w:eastAsiaTheme="minorEastAsia"/>
                <w:sz w:val="18"/>
                <w:szCs w:val="18"/>
              </w:rPr>
            </w:pPr>
            <w:r>
              <w:rPr>
                <w:rFonts w:eastAsiaTheme="minorEastAsia"/>
                <w:sz w:val="18"/>
                <w:szCs w:val="18"/>
              </w:rPr>
              <w:t>Lower positioning quick adjustment</w:t>
            </w:r>
          </w:p>
        </w:tc>
        <w:tc>
          <w:tcPr>
            <w:tcW w:w="1636"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0-359</w:t>
            </w:r>
          </w:p>
        </w:tc>
        <w:tc>
          <w:tcPr>
            <w:tcW w:w="1472"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15</w:t>
            </w:r>
          </w:p>
        </w:tc>
        <w:tc>
          <w:tcPr>
            <w:tcW w:w="14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15</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P074</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acking stitch length overall compensation</w:t>
            </w:r>
          </w:p>
        </w:tc>
        <w:tc>
          <w:tcPr>
            <w:tcW w:w="1636" w:type="dxa"/>
            <w:vAlign w:val="center"/>
          </w:tcPr>
          <w:p w:rsidR="00534A89" w:rsidRPr="00534A89" w:rsidRDefault="00534A89" w:rsidP="008C4C9A">
            <w:pPr>
              <w:jc w:val="center"/>
              <w:rPr>
                <w:rFonts w:eastAsiaTheme="minorEastAsia"/>
                <w:sz w:val="18"/>
                <w:szCs w:val="18"/>
              </w:rPr>
            </w:pPr>
            <w:r w:rsidRPr="00534A89">
              <w:rPr>
                <w:rFonts w:eastAsiaTheme="minorEastAsia"/>
                <w:sz w:val="18"/>
                <w:szCs w:val="18"/>
              </w:rPr>
              <w:t>-100</w:t>
            </w:r>
            <w:r w:rsidR="008C4C9A">
              <w:rPr>
                <w:rFonts w:eastAsiaTheme="minorEastAsia" w:hint="eastAsia"/>
                <w:sz w:val="18"/>
                <w:szCs w:val="18"/>
              </w:rPr>
              <w:t>~</w:t>
            </w:r>
            <w:r w:rsidRPr="00534A89">
              <w:rPr>
                <w:rFonts w:eastAsiaTheme="minorEastAsia"/>
                <w:sz w:val="18"/>
                <w:szCs w:val="18"/>
              </w:rPr>
              <w:t>100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P080</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L</w:t>
            </w:r>
            <w:r>
              <w:rPr>
                <w:rFonts w:eastAsiaTheme="minorEastAsia"/>
                <w:sz w:val="18"/>
                <w:szCs w:val="18"/>
              </w:rPr>
              <w:t>ocking trimming engage angle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1-359</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w:t>
            </w:r>
          </w:p>
        </w:tc>
      </w:tr>
      <w:tr w:rsidR="00481090" w:rsidRPr="00534A89" w:rsidTr="006F1D9E">
        <w:trPr>
          <w:trHeight w:val="167"/>
          <w:jc w:val="center"/>
        </w:trPr>
        <w:tc>
          <w:tcPr>
            <w:tcW w:w="9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P082</w:t>
            </w:r>
          </w:p>
        </w:tc>
        <w:tc>
          <w:tcPr>
            <w:tcW w:w="2943" w:type="dxa"/>
            <w:vAlign w:val="center"/>
          </w:tcPr>
          <w:p w:rsidR="00481090" w:rsidRPr="00534A89" w:rsidRDefault="00481090" w:rsidP="00481090">
            <w:pPr>
              <w:jc w:val="left"/>
              <w:rPr>
                <w:rFonts w:eastAsiaTheme="minorEastAsia"/>
                <w:sz w:val="18"/>
                <w:szCs w:val="18"/>
              </w:rPr>
            </w:pPr>
            <w:r>
              <w:rPr>
                <w:rFonts w:eastAsiaTheme="minorEastAsia" w:hint="eastAsia"/>
                <w:sz w:val="18"/>
                <w:szCs w:val="18"/>
              </w:rPr>
              <w:t>L</w:t>
            </w:r>
            <w:r>
              <w:rPr>
                <w:rFonts w:eastAsiaTheme="minorEastAsia"/>
                <w:sz w:val="18"/>
                <w:szCs w:val="18"/>
              </w:rPr>
              <w:t>ocking trimming retract angle</w:t>
            </w:r>
          </w:p>
        </w:tc>
        <w:tc>
          <w:tcPr>
            <w:tcW w:w="1636"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1-359</w:t>
            </w:r>
          </w:p>
        </w:tc>
        <w:tc>
          <w:tcPr>
            <w:tcW w:w="1472"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125</w:t>
            </w:r>
          </w:p>
        </w:tc>
        <w:tc>
          <w:tcPr>
            <w:tcW w:w="1477" w:type="dxa"/>
            <w:vAlign w:val="center"/>
          </w:tcPr>
          <w:p w:rsidR="00481090" w:rsidRPr="00534A89" w:rsidRDefault="00481090" w:rsidP="00481090">
            <w:pPr>
              <w:jc w:val="center"/>
              <w:rPr>
                <w:rFonts w:eastAsiaTheme="minorEastAsia"/>
                <w:sz w:val="18"/>
                <w:szCs w:val="18"/>
              </w:rPr>
            </w:pPr>
            <w:r w:rsidRPr="00534A89">
              <w:rPr>
                <w:rFonts w:eastAsiaTheme="minorEastAsia"/>
                <w:sz w:val="18"/>
                <w:szCs w:val="18"/>
              </w:rPr>
              <w:t>125</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P083</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he stopping distance after trimming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10-100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P086</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U</w:t>
            </w:r>
            <w:r>
              <w:rPr>
                <w:rFonts w:eastAsiaTheme="minorEastAsia"/>
                <w:sz w:val="18"/>
                <w:szCs w:val="18"/>
              </w:rPr>
              <w:t>pper and lower positioning distance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15-345</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220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P087</w:t>
            </w:r>
          </w:p>
        </w:tc>
        <w:tc>
          <w:tcPr>
            <w:tcW w:w="2943" w:type="dxa"/>
            <w:vAlign w:val="center"/>
          </w:tcPr>
          <w:p w:rsidR="00534A89" w:rsidRPr="00534A89" w:rsidRDefault="00481090" w:rsidP="00534A89">
            <w:pPr>
              <w:jc w:val="left"/>
              <w:rPr>
                <w:rFonts w:eastAsiaTheme="minorEastAsia"/>
                <w:sz w:val="18"/>
                <w:szCs w:val="18"/>
              </w:rPr>
            </w:pPr>
            <w:r>
              <w:rPr>
                <w:rFonts w:eastAsiaTheme="minorEastAsia" w:hint="eastAsia"/>
                <w:sz w:val="18"/>
                <w:szCs w:val="18"/>
              </w:rPr>
              <w:t>The</w:t>
            </w:r>
            <w:r>
              <w:rPr>
                <w:rFonts w:eastAsiaTheme="minorEastAsia"/>
                <w:sz w:val="18"/>
                <w:szCs w:val="18"/>
              </w:rPr>
              <w:t xml:space="preserve"> delayed return time of thread hooking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10-990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250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250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P088</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he stopping distance when pause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10-100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P089</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A</w:t>
            </w:r>
            <w:r>
              <w:rPr>
                <w:rFonts w:eastAsiaTheme="minorEastAsia"/>
                <w:sz w:val="18"/>
                <w:szCs w:val="18"/>
              </w:rPr>
              <w:t>C overvoltage value setting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500-1023</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980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980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P090</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oft start first stitch speed</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100-1000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P091</w:t>
            </w:r>
          </w:p>
        </w:tc>
        <w:tc>
          <w:tcPr>
            <w:tcW w:w="2943" w:type="dxa"/>
            <w:vAlign w:val="center"/>
          </w:tcPr>
          <w:p w:rsidR="00534A89" w:rsidRPr="00534A89" w:rsidRDefault="008C4C9A" w:rsidP="008C4C9A">
            <w:pPr>
              <w:jc w:val="left"/>
              <w:rPr>
                <w:rFonts w:eastAsiaTheme="minorEastAsia"/>
                <w:sz w:val="18"/>
                <w:szCs w:val="18"/>
              </w:rPr>
            </w:pPr>
            <w:r>
              <w:rPr>
                <w:rFonts w:eastAsiaTheme="minorEastAsia" w:hint="eastAsia"/>
                <w:sz w:val="18"/>
                <w:szCs w:val="18"/>
              </w:rPr>
              <w:t>S</w:t>
            </w:r>
            <w:r>
              <w:rPr>
                <w:rFonts w:eastAsiaTheme="minorEastAsia"/>
                <w:sz w:val="18"/>
                <w:szCs w:val="18"/>
              </w:rPr>
              <w:t>oft start second stitch speed</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100-2000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P092</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E</w:t>
            </w:r>
            <w:r>
              <w:rPr>
                <w:rFonts w:eastAsiaTheme="minorEastAsia"/>
                <w:sz w:val="18"/>
                <w:szCs w:val="18"/>
              </w:rPr>
              <w:t>lectrical angle correction of motor</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0-1200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155</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155</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P093</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he starting time of half back pedaling</w:t>
            </w:r>
            <w:r w:rsidR="00534A89" w:rsidRPr="00534A89">
              <w:rPr>
                <w:rFonts w:eastAsiaTheme="minorEastAsia"/>
                <w:sz w:val="18"/>
                <w:szCs w:val="18"/>
              </w:rPr>
              <w:t xml:space="preserve"> (ms)</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10-900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250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250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P099</w:t>
            </w:r>
          </w:p>
        </w:tc>
        <w:tc>
          <w:tcPr>
            <w:tcW w:w="2943" w:type="dxa"/>
            <w:vAlign w:val="center"/>
          </w:tcPr>
          <w:p w:rsidR="00534A89" w:rsidRPr="00534A89" w:rsidRDefault="008C4C9A"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titch length of starting tight seam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0-30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P107</w:t>
            </w:r>
          </w:p>
        </w:tc>
        <w:tc>
          <w:tcPr>
            <w:tcW w:w="2943" w:type="dxa"/>
            <w:vAlign w:val="center"/>
          </w:tcPr>
          <w:p w:rsidR="00534A89" w:rsidRPr="00534A89" w:rsidRDefault="00E85877" w:rsidP="00534A89">
            <w:pPr>
              <w:jc w:val="left"/>
              <w:rPr>
                <w:rFonts w:eastAsiaTheme="minorEastAsia"/>
                <w:sz w:val="18"/>
                <w:szCs w:val="18"/>
              </w:rPr>
            </w:pPr>
            <w:r>
              <w:rPr>
                <w:rFonts w:eastAsiaTheme="minorEastAsia"/>
                <w:sz w:val="18"/>
                <w:szCs w:val="18"/>
              </w:rPr>
              <w:t>Starting tight seam speed</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100-2000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P108</w:t>
            </w:r>
          </w:p>
        </w:tc>
        <w:tc>
          <w:tcPr>
            <w:tcW w:w="2943" w:type="dxa"/>
            <w:vAlign w:val="center"/>
          </w:tcPr>
          <w:p w:rsidR="00534A89" w:rsidRPr="00534A89" w:rsidRDefault="00E85877" w:rsidP="00534A89">
            <w:pPr>
              <w:jc w:val="left"/>
              <w:rPr>
                <w:rFonts w:eastAsiaTheme="minorEastAsia"/>
                <w:sz w:val="18"/>
                <w:szCs w:val="18"/>
              </w:rPr>
            </w:pPr>
            <w:r>
              <w:rPr>
                <w:rFonts w:eastAsiaTheme="minorEastAsia"/>
                <w:sz w:val="18"/>
                <w:szCs w:val="18"/>
              </w:rPr>
              <w:t xml:space="preserve">The number of stitches for starting </w:t>
            </w:r>
            <w:r>
              <w:rPr>
                <w:rFonts w:eastAsiaTheme="minorEastAsia"/>
                <w:sz w:val="18"/>
                <w:szCs w:val="18"/>
              </w:rPr>
              <w:lastRenderedPageBreak/>
              <w:t>tight seam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lastRenderedPageBreak/>
              <w:t>0-12</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lastRenderedPageBreak/>
              <w:t>P109</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he delayed time before thread hooking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5-990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P110</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T</w:t>
            </w:r>
            <w:r>
              <w:rPr>
                <w:rFonts w:eastAsiaTheme="minorEastAsia"/>
                <w:sz w:val="18"/>
                <w:szCs w:val="18"/>
              </w:rPr>
              <w:t>he return time of thread trimming</w:t>
            </w:r>
            <w:r w:rsidR="00534A89" w:rsidRPr="00534A89">
              <w:rPr>
                <w:rFonts w:eastAsiaTheme="minorEastAsia"/>
                <w:sz w:val="18"/>
                <w:szCs w:val="18"/>
              </w:rPr>
              <w:t xml:space="preserve"> (ms)</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5-990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P116</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D</w:t>
            </w:r>
            <w:r>
              <w:rPr>
                <w:rFonts w:eastAsiaTheme="minorEastAsia"/>
                <w:sz w:val="18"/>
                <w:szCs w:val="18"/>
              </w:rPr>
              <w:t>uty cycle of blowing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0-75</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60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60</w:t>
            </w:r>
          </w:p>
        </w:tc>
      </w:tr>
      <w:tr w:rsidR="00534A89" w:rsidRPr="00534A89" w:rsidTr="006F1D9E">
        <w:trPr>
          <w:trHeight w:val="9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P131</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N</w:t>
            </w:r>
            <w:r>
              <w:rPr>
                <w:rFonts w:eastAsiaTheme="minorEastAsia"/>
                <w:sz w:val="18"/>
                <w:szCs w:val="18"/>
              </w:rPr>
              <w:t>ormal stitch length</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0-60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50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P153</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titch length of ending tight seam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0-30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P154</w:t>
            </w:r>
          </w:p>
        </w:tc>
        <w:tc>
          <w:tcPr>
            <w:tcW w:w="2943" w:type="dxa"/>
            <w:vAlign w:val="center"/>
          </w:tcPr>
          <w:p w:rsidR="00534A89" w:rsidRPr="00534A89" w:rsidRDefault="00E85877" w:rsidP="00534A89">
            <w:pPr>
              <w:jc w:val="left"/>
              <w:rPr>
                <w:rFonts w:eastAsiaTheme="minorEastAsia"/>
                <w:sz w:val="18"/>
                <w:szCs w:val="18"/>
              </w:rPr>
            </w:pPr>
            <w:r>
              <w:rPr>
                <w:rFonts w:eastAsiaTheme="minorEastAsia"/>
                <w:sz w:val="18"/>
                <w:szCs w:val="18"/>
              </w:rPr>
              <w:t>Ending tight seam speed</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100-2000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r>
      <w:tr w:rsidR="00534A89" w:rsidRPr="00534A89" w:rsidTr="006F1D9E">
        <w:trPr>
          <w:trHeight w:val="167"/>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P160</w:t>
            </w:r>
          </w:p>
        </w:tc>
        <w:tc>
          <w:tcPr>
            <w:tcW w:w="2943" w:type="dxa"/>
            <w:vAlign w:val="center"/>
          </w:tcPr>
          <w:p w:rsidR="00534A89" w:rsidRPr="00534A89" w:rsidRDefault="00E85877" w:rsidP="00534A89">
            <w:pPr>
              <w:jc w:val="left"/>
              <w:rPr>
                <w:rFonts w:eastAsiaTheme="minorEastAsia"/>
                <w:sz w:val="18"/>
                <w:szCs w:val="18"/>
              </w:rPr>
            </w:pPr>
            <w:r>
              <w:rPr>
                <w:rFonts w:eastAsiaTheme="minorEastAsia"/>
                <w:sz w:val="18"/>
                <w:szCs w:val="18"/>
              </w:rPr>
              <w:t>The number of stitches for ending tight seam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0-12</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r w:rsidR="00534A89" w:rsidRPr="00534A89" w:rsidTr="006F1D9E">
        <w:trPr>
          <w:trHeight w:val="104"/>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P205</w:t>
            </w:r>
          </w:p>
        </w:tc>
        <w:tc>
          <w:tcPr>
            <w:tcW w:w="2943" w:type="dxa"/>
            <w:vAlign w:val="center"/>
          </w:tcPr>
          <w:p w:rsidR="00534A89" w:rsidRPr="00534A89" w:rsidRDefault="00E85877" w:rsidP="00E85877">
            <w:pPr>
              <w:jc w:val="left"/>
              <w:rPr>
                <w:rFonts w:eastAsiaTheme="minorEastAsia"/>
                <w:sz w:val="18"/>
                <w:szCs w:val="18"/>
              </w:rPr>
            </w:pPr>
            <w:r>
              <w:rPr>
                <w:rFonts w:eastAsiaTheme="minorEastAsia" w:hint="eastAsia"/>
                <w:sz w:val="18"/>
                <w:szCs w:val="18"/>
              </w:rPr>
              <w:t>F</w:t>
            </w:r>
            <w:r>
              <w:rPr>
                <w:rFonts w:eastAsiaTheme="minorEastAsia"/>
                <w:sz w:val="18"/>
                <w:szCs w:val="18"/>
              </w:rPr>
              <w:t>irst stitch speed limit when</w:t>
            </w:r>
            <w:r w:rsidR="00534A89" w:rsidRPr="00534A89">
              <w:rPr>
                <w:rFonts w:eastAsiaTheme="minorEastAsia"/>
                <w:sz w:val="18"/>
                <w:szCs w:val="18"/>
              </w:rPr>
              <w:t xml:space="preserve"> </w:t>
            </w:r>
            <w:r>
              <w:rPr>
                <w:rFonts w:eastAsiaTheme="minorEastAsia"/>
                <w:sz w:val="18"/>
                <w:szCs w:val="18"/>
              </w:rPr>
              <w:t xml:space="preserve">start sewing </w:t>
            </w:r>
            <w:r w:rsidR="00534A89" w:rsidRPr="00534A89">
              <w:rPr>
                <w:rFonts w:eastAsiaTheme="minorEastAsia"/>
                <w:sz w:val="18"/>
                <w:szCs w:val="18"/>
              </w:rPr>
              <w:t>(rpm)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600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600</w:t>
            </w:r>
          </w:p>
        </w:tc>
      </w:tr>
      <w:tr w:rsidR="00534A89" w:rsidRPr="00534A89" w:rsidTr="006F1D9E">
        <w:trPr>
          <w:trHeight w:val="104"/>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P206</w:t>
            </w:r>
          </w:p>
        </w:tc>
        <w:tc>
          <w:tcPr>
            <w:tcW w:w="2943" w:type="dxa"/>
            <w:vAlign w:val="center"/>
          </w:tcPr>
          <w:p w:rsidR="00534A89" w:rsidRPr="00534A89" w:rsidRDefault="00E85877" w:rsidP="00534A89">
            <w:pPr>
              <w:jc w:val="left"/>
              <w:rPr>
                <w:rFonts w:eastAsiaTheme="minorEastAsia"/>
                <w:sz w:val="18"/>
                <w:szCs w:val="18"/>
              </w:rPr>
            </w:pPr>
            <w:r>
              <w:rPr>
                <w:rFonts w:eastAsiaTheme="minorEastAsia"/>
                <w:sz w:val="18"/>
                <w:szCs w:val="18"/>
              </w:rPr>
              <w:t>Second stitch speed limit when</w:t>
            </w:r>
            <w:r w:rsidRPr="00534A89">
              <w:rPr>
                <w:rFonts w:eastAsiaTheme="minorEastAsia"/>
                <w:sz w:val="18"/>
                <w:szCs w:val="18"/>
              </w:rPr>
              <w:t xml:space="preserve"> </w:t>
            </w:r>
            <w:r>
              <w:rPr>
                <w:rFonts w:eastAsiaTheme="minorEastAsia"/>
                <w:sz w:val="18"/>
                <w:szCs w:val="18"/>
              </w:rPr>
              <w:t xml:space="preserve">start sewing </w:t>
            </w:r>
            <w:r w:rsidRPr="00534A89">
              <w:rPr>
                <w:rFonts w:eastAsiaTheme="minorEastAsia"/>
                <w:sz w:val="18"/>
                <w:szCs w:val="18"/>
              </w:rPr>
              <w:t>(rpm)</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0-2000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r>
      <w:tr w:rsidR="00534A89" w:rsidRPr="00534A89" w:rsidTr="006F1D9E">
        <w:trPr>
          <w:trHeight w:val="104"/>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P207</w:t>
            </w:r>
          </w:p>
        </w:tc>
        <w:tc>
          <w:tcPr>
            <w:tcW w:w="2943" w:type="dxa"/>
            <w:vAlign w:val="center"/>
          </w:tcPr>
          <w:p w:rsidR="00534A89" w:rsidRPr="00534A89" w:rsidRDefault="00E85877"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peed limit</w:t>
            </w:r>
            <w:r w:rsidR="00C41FAB">
              <w:rPr>
                <w:rFonts w:eastAsiaTheme="minorEastAsia"/>
                <w:sz w:val="18"/>
                <w:szCs w:val="18"/>
              </w:rPr>
              <w:t xml:space="preserve"> switch when start sewing</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r>
      <w:tr w:rsidR="00534A89" w:rsidRPr="00534A89" w:rsidTr="006F1D9E">
        <w:trPr>
          <w:trHeight w:val="104"/>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P221</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M</w:t>
            </w:r>
            <w:r>
              <w:rPr>
                <w:rFonts w:eastAsiaTheme="minorEastAsia"/>
                <w:sz w:val="18"/>
                <w:szCs w:val="18"/>
              </w:rPr>
              <w:t>aximum speed position of pedal</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0-1023</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820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820</w:t>
            </w:r>
          </w:p>
        </w:tc>
      </w:tr>
      <w:tr w:rsidR="00534A89" w:rsidRPr="00534A89" w:rsidTr="006F1D9E">
        <w:trPr>
          <w:trHeight w:val="104"/>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P234</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D</w:t>
            </w:r>
            <w:r>
              <w:rPr>
                <w:rFonts w:eastAsiaTheme="minorEastAsia"/>
                <w:sz w:val="18"/>
                <w:szCs w:val="18"/>
              </w:rPr>
              <w:t>istance between the entry point and the upper position</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0-1000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300</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P235</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ynchronization of cloth puller</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P236</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R</w:t>
            </w:r>
            <w:r>
              <w:rPr>
                <w:rFonts w:eastAsiaTheme="minorEastAsia"/>
                <w:sz w:val="18"/>
                <w:szCs w:val="18"/>
              </w:rPr>
              <w:t>unning stroke of cloth puller</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1-200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118</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118</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P237</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S</w:t>
            </w:r>
            <w:r>
              <w:rPr>
                <w:rFonts w:eastAsiaTheme="minorEastAsia"/>
                <w:sz w:val="18"/>
                <w:szCs w:val="18"/>
              </w:rPr>
              <w:t>titch length ratio of cloth puller</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1-500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100</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P238</w:t>
            </w:r>
          </w:p>
        </w:tc>
        <w:tc>
          <w:tcPr>
            <w:tcW w:w="2943" w:type="dxa"/>
            <w:vAlign w:val="center"/>
          </w:tcPr>
          <w:p w:rsidR="00534A89" w:rsidRPr="00534A89" w:rsidRDefault="00C41FAB" w:rsidP="00534A89">
            <w:pPr>
              <w:jc w:val="left"/>
              <w:rPr>
                <w:rFonts w:eastAsiaTheme="minorEastAsia"/>
                <w:sz w:val="18"/>
                <w:szCs w:val="18"/>
              </w:rPr>
            </w:pPr>
            <w:r>
              <w:rPr>
                <w:rFonts w:eastAsiaTheme="minorEastAsia"/>
                <w:sz w:val="18"/>
                <w:szCs w:val="18"/>
              </w:rPr>
              <w:t>L</w:t>
            </w:r>
            <w:r>
              <w:rPr>
                <w:rFonts w:eastAsiaTheme="minorEastAsia" w:hint="eastAsia"/>
                <w:sz w:val="18"/>
                <w:szCs w:val="18"/>
              </w:rPr>
              <w:t>ocking</w:t>
            </w:r>
            <w:r>
              <w:rPr>
                <w:rFonts w:eastAsiaTheme="minorEastAsia"/>
                <w:sz w:val="18"/>
                <w:szCs w:val="18"/>
              </w:rPr>
              <w:t xml:space="preserve"> </w:t>
            </w:r>
            <w:r>
              <w:rPr>
                <w:rFonts w:eastAsiaTheme="minorEastAsia" w:hint="eastAsia"/>
                <w:sz w:val="18"/>
                <w:szCs w:val="18"/>
              </w:rPr>
              <w:t>trimming</w:t>
            </w:r>
            <w:r>
              <w:rPr>
                <w:rFonts w:eastAsiaTheme="minorEastAsia"/>
                <w:sz w:val="18"/>
                <w:szCs w:val="18"/>
              </w:rPr>
              <w:t xml:space="preserve"> </w:t>
            </w:r>
            <w:r>
              <w:rPr>
                <w:rFonts w:eastAsiaTheme="minorEastAsia" w:hint="eastAsia"/>
                <w:sz w:val="18"/>
                <w:szCs w:val="18"/>
              </w:rPr>
              <w:t>protection</w:t>
            </w:r>
            <w:r>
              <w:rPr>
                <w:rFonts w:eastAsiaTheme="minorEastAsia"/>
                <w:sz w:val="18"/>
                <w:szCs w:val="18"/>
              </w:rPr>
              <w:t xml:space="preserve"> time</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1-990</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200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200</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P239</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B</w:t>
            </w:r>
            <w:r>
              <w:rPr>
                <w:rFonts w:eastAsiaTheme="minorEastAsia"/>
                <w:sz w:val="18"/>
                <w:szCs w:val="18"/>
              </w:rPr>
              <w:t>lowing function selection</w:t>
            </w:r>
          </w:p>
        </w:tc>
        <w:tc>
          <w:tcPr>
            <w:tcW w:w="1636" w:type="dxa"/>
            <w:vAlign w:val="center"/>
          </w:tcPr>
          <w:p w:rsidR="00534A89" w:rsidRPr="00534A89" w:rsidRDefault="00534A89" w:rsidP="00534A89">
            <w:pPr>
              <w:jc w:val="cente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P240</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E</w:t>
            </w:r>
            <w:r>
              <w:rPr>
                <w:rFonts w:eastAsiaTheme="minorEastAsia"/>
                <w:sz w:val="18"/>
                <w:szCs w:val="18"/>
              </w:rPr>
              <w:t>dge binding setting</w:t>
            </w:r>
          </w:p>
        </w:tc>
        <w:tc>
          <w:tcPr>
            <w:tcW w:w="1636" w:type="dxa"/>
            <w:vAlign w:val="center"/>
          </w:tcPr>
          <w:p w:rsidR="00534A89" w:rsidRPr="00534A89" w:rsidRDefault="00534A89" w:rsidP="00534A89">
            <w:pPr>
              <w:jc w:val="cente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1</w:t>
            </w:r>
          </w:p>
        </w:tc>
      </w:tr>
      <w:tr w:rsidR="00534A89" w:rsidRPr="00534A89" w:rsidTr="006F1D9E">
        <w:trPr>
          <w:trHeight w:val="20"/>
          <w:jc w:val="center"/>
        </w:trPr>
        <w:tc>
          <w:tcPr>
            <w:tcW w:w="9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P241</w:t>
            </w:r>
          </w:p>
        </w:tc>
        <w:tc>
          <w:tcPr>
            <w:tcW w:w="2943" w:type="dxa"/>
            <w:vAlign w:val="center"/>
          </w:tcPr>
          <w:p w:rsidR="00534A89" w:rsidRPr="00534A89" w:rsidRDefault="00C41FAB" w:rsidP="00534A89">
            <w:pPr>
              <w:jc w:val="left"/>
              <w:rPr>
                <w:rFonts w:eastAsiaTheme="minorEastAsia"/>
                <w:sz w:val="18"/>
                <w:szCs w:val="18"/>
              </w:rPr>
            </w:pPr>
            <w:r>
              <w:rPr>
                <w:rFonts w:eastAsiaTheme="minorEastAsia" w:hint="eastAsia"/>
                <w:sz w:val="18"/>
                <w:szCs w:val="18"/>
              </w:rPr>
              <w:t>R</w:t>
            </w:r>
            <w:r>
              <w:rPr>
                <w:rFonts w:eastAsiaTheme="minorEastAsia"/>
                <w:sz w:val="18"/>
                <w:szCs w:val="18"/>
              </w:rPr>
              <w:t>unning direction setting of cloth puller</w:t>
            </w:r>
          </w:p>
        </w:tc>
        <w:tc>
          <w:tcPr>
            <w:tcW w:w="1636"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0-1</w:t>
            </w:r>
          </w:p>
        </w:tc>
        <w:tc>
          <w:tcPr>
            <w:tcW w:w="1472"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c>
          <w:tcPr>
            <w:tcW w:w="1477" w:type="dxa"/>
            <w:vAlign w:val="center"/>
          </w:tcPr>
          <w:p w:rsidR="00534A89" w:rsidRPr="00534A89" w:rsidRDefault="00534A89" w:rsidP="00534A89">
            <w:pPr>
              <w:jc w:val="center"/>
              <w:rPr>
                <w:rFonts w:eastAsiaTheme="minorEastAsia"/>
                <w:sz w:val="18"/>
                <w:szCs w:val="18"/>
              </w:rPr>
            </w:pPr>
            <w:r w:rsidRPr="00534A89">
              <w:rPr>
                <w:rFonts w:eastAsiaTheme="minorEastAsia"/>
                <w:sz w:val="18"/>
                <w:szCs w:val="18"/>
              </w:rPr>
              <w:t>0</w:t>
            </w:r>
          </w:p>
        </w:tc>
      </w:tr>
    </w:tbl>
    <w:p w:rsidR="006F1D9E" w:rsidRPr="003E6E5A" w:rsidRDefault="006F1D9E" w:rsidP="006F1D9E">
      <w:pPr>
        <w:ind w:rightChars="-27" w:right="-57" w:firstLineChars="236" w:firstLine="425"/>
        <w:jc w:val="left"/>
        <w:rPr>
          <w:sz w:val="18"/>
          <w:szCs w:val="18"/>
        </w:rPr>
      </w:pPr>
      <w:r w:rsidRPr="00CC15A7">
        <w:rPr>
          <w:sz w:val="18"/>
          <w:szCs w:val="18"/>
        </w:rPr>
        <w:t>Note: the initial value of parameters is for reference only, and the actual value of parameters is subject to the real object.</w:t>
      </w:r>
    </w:p>
    <w:p w:rsidR="006F1D9E" w:rsidRDefault="006F1D9E" w:rsidP="00257BA1">
      <w:pPr>
        <w:snapToGrid w:val="0"/>
        <w:rPr>
          <w:b/>
          <w:bCs/>
        </w:rPr>
      </w:pPr>
    </w:p>
    <w:p w:rsidR="00257BA1" w:rsidRDefault="00855770" w:rsidP="00257BA1">
      <w:pPr>
        <w:snapToGrid w:val="0"/>
        <w:rPr>
          <w:b/>
          <w:bCs/>
        </w:rPr>
      </w:pPr>
      <w:r>
        <w:rPr>
          <w:b/>
          <w:bCs/>
        </w:rPr>
        <w:t>3</w:t>
      </w:r>
      <w:r w:rsidR="0013488B" w:rsidRPr="00045568">
        <w:rPr>
          <w:rFonts w:hint="eastAsia"/>
          <w:b/>
          <w:bCs/>
        </w:rPr>
        <w:t xml:space="preserve"> </w:t>
      </w:r>
      <w:r w:rsidR="00045568" w:rsidRPr="00045568">
        <w:rPr>
          <w:b/>
          <w:bCs/>
        </w:rPr>
        <w:t xml:space="preserve">Port </w:t>
      </w:r>
      <w:r w:rsidR="00532655">
        <w:rPr>
          <w:b/>
          <w:bCs/>
        </w:rPr>
        <w:t>d</w:t>
      </w:r>
      <w:r w:rsidR="00045568" w:rsidRPr="00045568">
        <w:rPr>
          <w:b/>
          <w:bCs/>
        </w:rPr>
        <w:t>iagram</w:t>
      </w:r>
    </w:p>
    <w:p w:rsidR="0062252E" w:rsidRPr="0097143A" w:rsidRDefault="0062252E" w:rsidP="00257BA1">
      <w:pPr>
        <w:snapToGrid w:val="0"/>
        <w:rPr>
          <w:b/>
          <w:bCs/>
          <w:sz w:val="18"/>
        </w:rPr>
      </w:pPr>
      <w:r w:rsidRPr="0097143A">
        <w:rPr>
          <w:b/>
          <w:bCs/>
          <w:sz w:val="18"/>
        </w:rPr>
        <w:t>14P port diagram</w:t>
      </w:r>
    </w:p>
    <w:p w:rsidR="00315163" w:rsidRDefault="00257BA1" w:rsidP="00315163">
      <w:pPr>
        <w:spacing w:line="360" w:lineRule="auto"/>
        <w:jc w:val="center"/>
        <w:rPr>
          <w:rFonts w:ascii="宋体" w:hAnsi="宋体" w:cs="宋体"/>
          <w:b/>
          <w:sz w:val="32"/>
          <w:szCs w:val="32"/>
        </w:rPr>
      </w:pPr>
      <w:r>
        <w:rPr>
          <w:noProof/>
        </w:rPr>
        <w:drawing>
          <wp:inline distT="0" distB="0" distL="0" distR="0" wp14:anchorId="4D80FB1F" wp14:editId="682EC38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21"/>
                    <a:stretch>
                      <a:fillRect/>
                    </a:stretch>
                  </pic:blipFill>
                  <pic:spPr>
                    <a:xfrm>
                      <a:off x="0" y="0"/>
                      <a:ext cx="3192780" cy="1259840"/>
                    </a:xfrm>
                    <a:prstGeom prst="rect">
                      <a:avLst/>
                    </a:prstGeom>
                    <a:noFill/>
                    <a:ln>
                      <a:noFill/>
                    </a:ln>
                  </pic:spPr>
                </pic:pic>
              </a:graphicData>
            </a:graphic>
          </wp:inline>
        </w:drawing>
      </w:r>
    </w:p>
    <w:p w:rsidR="00257BA1" w:rsidRDefault="00257BA1" w:rsidP="009E5445">
      <w:pPr>
        <w:spacing w:line="360" w:lineRule="auto"/>
        <w:ind w:firstLineChars="1338" w:firstLine="2408"/>
        <w:jc w:val="left"/>
        <w:rPr>
          <w:sz w:val="18"/>
          <w:szCs w:val="18"/>
        </w:rPr>
      </w:pPr>
      <w:r w:rsidRPr="00754AAE">
        <w:rPr>
          <w:rFonts w:hint="eastAsia"/>
          <w:sz w:val="18"/>
          <w:szCs w:val="18"/>
        </w:rPr>
        <w:t>1.</w:t>
      </w:r>
      <w:r>
        <w:rPr>
          <w:sz w:val="18"/>
          <w:szCs w:val="18"/>
        </w:rPr>
        <w:t xml:space="preserve"> </w:t>
      </w:r>
      <w:r w:rsidR="006D2261" w:rsidRPr="006D2261">
        <w:rPr>
          <w:sz w:val="18"/>
          <w:szCs w:val="18"/>
        </w:rPr>
        <w:t xml:space="preserve">Edge binding </w:t>
      </w:r>
      <w:r w:rsidR="006D2261">
        <w:rPr>
          <w:sz w:val="18"/>
          <w:szCs w:val="18"/>
        </w:rPr>
        <w:t>output: 7</w:t>
      </w:r>
      <w:r>
        <w:rPr>
          <w:sz w:val="18"/>
          <w:szCs w:val="18"/>
        </w:rPr>
        <w:t xml:space="preserve"> (+32V)</w:t>
      </w:r>
      <w:r w:rsidR="006D2261">
        <w:rPr>
          <w:sz w:val="18"/>
          <w:szCs w:val="18"/>
        </w:rPr>
        <w:t>,</w:t>
      </w:r>
      <w:r w:rsidR="006D2261">
        <w:rPr>
          <w:sz w:val="18"/>
          <w:szCs w:val="18"/>
        </w:rPr>
        <w:t xml:space="preserve"> 14</w:t>
      </w:r>
    </w:p>
    <w:p w:rsidR="00257BA1" w:rsidRDefault="00257BA1" w:rsidP="009E5445">
      <w:pPr>
        <w:spacing w:line="360" w:lineRule="auto"/>
        <w:ind w:firstLineChars="1338" w:firstLine="2408"/>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 xml:space="preserve">hread </w:t>
      </w:r>
      <w:r w:rsidR="006D2261">
        <w:rPr>
          <w:sz w:val="18"/>
          <w:szCs w:val="18"/>
        </w:rPr>
        <w:t xml:space="preserve">hooking </w:t>
      </w:r>
      <w:r w:rsidR="006D2261">
        <w:rPr>
          <w:sz w:val="18"/>
          <w:szCs w:val="18"/>
        </w:rPr>
        <w:t>output</w:t>
      </w:r>
      <w:r w:rsidR="006D2261">
        <w:rPr>
          <w:sz w:val="18"/>
          <w:szCs w:val="18"/>
        </w:rPr>
        <w:t xml:space="preserve">: 6 </w:t>
      </w:r>
      <w:r w:rsidRPr="00F65185">
        <w:rPr>
          <w:sz w:val="18"/>
          <w:szCs w:val="18"/>
        </w:rPr>
        <w:t>(+32V)</w:t>
      </w:r>
      <w:r w:rsidR="006D2261" w:rsidRPr="00F65185">
        <w:rPr>
          <w:sz w:val="18"/>
          <w:szCs w:val="18"/>
        </w:rPr>
        <w:t>,</w:t>
      </w:r>
      <w:r w:rsidR="006D2261">
        <w:rPr>
          <w:sz w:val="18"/>
          <w:szCs w:val="18"/>
        </w:rPr>
        <w:t xml:space="preserve"> 13</w:t>
      </w:r>
    </w:p>
    <w:p w:rsidR="00257BA1" w:rsidRDefault="00257BA1" w:rsidP="009E5445">
      <w:pPr>
        <w:spacing w:line="360" w:lineRule="auto"/>
        <w:ind w:firstLineChars="1338" w:firstLine="2408"/>
        <w:jc w:val="left"/>
        <w:rPr>
          <w:sz w:val="18"/>
          <w:szCs w:val="18"/>
        </w:rPr>
      </w:pPr>
      <w:r>
        <w:rPr>
          <w:rFonts w:hint="eastAsia"/>
          <w:sz w:val="18"/>
          <w:szCs w:val="18"/>
        </w:rPr>
        <w:t xml:space="preserve">3. </w:t>
      </w:r>
      <w:r w:rsidR="006D2261">
        <w:rPr>
          <w:sz w:val="18"/>
          <w:szCs w:val="18"/>
        </w:rPr>
        <w:t>T</w:t>
      </w:r>
      <w:r w:rsidR="006D2261" w:rsidRPr="00F65185">
        <w:rPr>
          <w:sz w:val="18"/>
          <w:szCs w:val="18"/>
        </w:rPr>
        <w:t xml:space="preserve">hread </w:t>
      </w:r>
      <w:r w:rsidR="006D2261">
        <w:rPr>
          <w:sz w:val="18"/>
          <w:szCs w:val="18"/>
        </w:rPr>
        <w:t>trimm</w:t>
      </w:r>
      <w:r w:rsidR="006D2261">
        <w:rPr>
          <w:sz w:val="18"/>
          <w:szCs w:val="18"/>
        </w:rPr>
        <w:t>ing output</w:t>
      </w:r>
      <w:r w:rsidR="0069340C">
        <w:rPr>
          <w:rFonts w:hint="eastAsia"/>
          <w:sz w:val="18"/>
          <w:szCs w:val="18"/>
        </w:rPr>
        <w:t>:</w:t>
      </w:r>
      <w:r w:rsidR="0069340C">
        <w:rPr>
          <w:sz w:val="18"/>
          <w:szCs w:val="18"/>
        </w:rPr>
        <w:t xml:space="preserve"> </w:t>
      </w:r>
      <w:r w:rsidR="006D2261">
        <w:rPr>
          <w:sz w:val="18"/>
          <w:szCs w:val="18"/>
        </w:rPr>
        <w:t>5</w:t>
      </w:r>
      <w:r w:rsidR="006D2261">
        <w:rPr>
          <w:sz w:val="18"/>
          <w:szCs w:val="18"/>
        </w:rPr>
        <w:t xml:space="preserve"> </w:t>
      </w:r>
      <w:r w:rsidR="006D2261" w:rsidRPr="00F65185">
        <w:rPr>
          <w:sz w:val="18"/>
          <w:szCs w:val="18"/>
        </w:rPr>
        <w:t>(+32V),</w:t>
      </w:r>
      <w:r w:rsidR="006D2261">
        <w:rPr>
          <w:sz w:val="18"/>
          <w:szCs w:val="18"/>
        </w:rPr>
        <w:t xml:space="preserve"> 1</w:t>
      </w:r>
      <w:r w:rsidR="006D2261">
        <w:rPr>
          <w:sz w:val="18"/>
          <w:szCs w:val="18"/>
        </w:rPr>
        <w:t>2</w:t>
      </w:r>
      <w:bookmarkStart w:id="37" w:name="_GoBack"/>
      <w:bookmarkEnd w:id="37"/>
    </w:p>
    <w:p w:rsidR="0097143A" w:rsidRDefault="00257BA1" w:rsidP="003F3927">
      <w:pPr>
        <w:spacing w:line="360" w:lineRule="auto"/>
        <w:ind w:firstLineChars="1338" w:firstLine="2408"/>
        <w:jc w:val="left"/>
        <w:rPr>
          <w:sz w:val="18"/>
          <w:szCs w:val="18"/>
        </w:rPr>
      </w:pPr>
      <w:r>
        <w:rPr>
          <w:sz w:val="18"/>
          <w:szCs w:val="18"/>
        </w:rPr>
        <w:t>4.</w:t>
      </w:r>
      <w:r w:rsidRPr="00913CEC">
        <w:rPr>
          <w:sz w:val="18"/>
          <w:szCs w:val="18"/>
        </w:rPr>
        <w:t xml:space="preserve"> </w:t>
      </w:r>
      <w:r w:rsidR="00A63144" w:rsidRPr="00011F73">
        <w:rPr>
          <w:rFonts w:hint="eastAsia"/>
          <w:sz w:val="18"/>
          <w:szCs w:val="18"/>
        </w:rPr>
        <w:t xml:space="preserve">LED </w:t>
      </w:r>
      <w:r w:rsidR="00A63144">
        <w:rPr>
          <w:sz w:val="18"/>
          <w:szCs w:val="18"/>
        </w:rPr>
        <w:t>l</w:t>
      </w:r>
      <w:r w:rsidR="00A63144" w:rsidRPr="00011F73">
        <w:rPr>
          <w:rFonts w:hint="eastAsia"/>
          <w:sz w:val="18"/>
          <w:szCs w:val="18"/>
        </w:rPr>
        <w:t>ight</w:t>
      </w:r>
      <w:r w:rsidR="00A63144">
        <w:rPr>
          <w:rFonts w:hint="eastAsia"/>
          <w:sz w:val="18"/>
          <w:szCs w:val="18"/>
        </w:rPr>
        <w:t>:</w:t>
      </w:r>
      <w:r w:rsidR="00A63144">
        <w:rPr>
          <w:sz w:val="18"/>
          <w:szCs w:val="18"/>
        </w:rPr>
        <w:t xml:space="preserve"> 4 (</w:t>
      </w:r>
      <w:r w:rsidR="00A63144">
        <w:rPr>
          <w:sz w:val="18"/>
          <w:szCs w:val="18"/>
        </w:rPr>
        <w:t>LED+</w:t>
      </w:r>
      <w:r w:rsidR="00A63144">
        <w:rPr>
          <w:sz w:val="18"/>
          <w:szCs w:val="18"/>
        </w:rPr>
        <w:t>)</w:t>
      </w:r>
      <w:r w:rsidR="00A63144">
        <w:rPr>
          <w:rFonts w:hint="eastAsia"/>
          <w:sz w:val="18"/>
          <w:szCs w:val="18"/>
        </w:rPr>
        <w:t>,</w:t>
      </w:r>
      <w:r w:rsidR="00A63144">
        <w:rPr>
          <w:sz w:val="18"/>
          <w:szCs w:val="18"/>
        </w:rPr>
        <w:t xml:space="preserve"> 11</w:t>
      </w:r>
      <w:r w:rsidR="00A63144">
        <w:rPr>
          <w:rFonts w:hint="eastAsia"/>
          <w:sz w:val="18"/>
          <w:szCs w:val="18"/>
        </w:rPr>
        <w:t xml:space="preserve"> (</w:t>
      </w:r>
      <w:r w:rsidR="00A63144">
        <w:rPr>
          <w:sz w:val="18"/>
          <w:szCs w:val="18"/>
        </w:rPr>
        <w:t>LED-</w:t>
      </w:r>
      <w:r w:rsidR="00A63144">
        <w:rPr>
          <w:rFonts w:hint="eastAsia"/>
          <w:sz w:val="18"/>
          <w:szCs w:val="18"/>
        </w:rPr>
        <w:t>)</w:t>
      </w:r>
    </w:p>
    <w:p w:rsidR="0097143A" w:rsidRPr="0097143A" w:rsidRDefault="0097143A" w:rsidP="0097143A">
      <w:pPr>
        <w:snapToGrid w:val="0"/>
        <w:rPr>
          <w:b/>
          <w:bCs/>
          <w:sz w:val="18"/>
        </w:rPr>
      </w:pPr>
      <w:r w:rsidRPr="0097143A">
        <w:rPr>
          <w:b/>
          <w:bCs/>
          <w:sz w:val="18"/>
        </w:rPr>
        <w:lastRenderedPageBreak/>
        <w:t>4P port diagram</w:t>
      </w:r>
    </w:p>
    <w:p w:rsidR="0097143A" w:rsidRPr="00320AED" w:rsidRDefault="0097143A" w:rsidP="0097143A">
      <w:pPr>
        <w:spacing w:line="360" w:lineRule="auto"/>
        <w:jc w:val="center"/>
        <w:rPr>
          <w:rFonts w:ascii="宋体" w:hAnsi="宋体" w:cs="宋体"/>
          <w:b/>
          <w:sz w:val="18"/>
          <w:szCs w:val="21"/>
        </w:rPr>
      </w:pPr>
      <w:r w:rsidRPr="00F3069D">
        <w:rPr>
          <w:rFonts w:hint="eastAsia"/>
          <w:noProof/>
        </w:rPr>
        <w:drawing>
          <wp:inline distT="0" distB="0" distL="0" distR="0" wp14:anchorId="249487A5" wp14:editId="71249124">
            <wp:extent cx="1086803" cy="126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224C0E" w:rsidRPr="00224C0E" w:rsidRDefault="00224C0E" w:rsidP="003C2AC0">
      <w:pPr>
        <w:snapToGrid w:val="0"/>
        <w:ind w:firstLineChars="1338" w:firstLine="2408"/>
        <w:rPr>
          <w:sz w:val="18"/>
          <w:szCs w:val="18"/>
        </w:rPr>
      </w:pPr>
      <w:r w:rsidRPr="00224C0E">
        <w:rPr>
          <w:sz w:val="18"/>
          <w:szCs w:val="18"/>
        </w:rPr>
        <w:t>Knee</w:t>
      </w:r>
      <w:r>
        <w:rPr>
          <w:sz w:val="18"/>
          <w:szCs w:val="18"/>
        </w:rPr>
        <w:t>ing-control device</w:t>
      </w:r>
      <w:r w:rsidRPr="00224C0E">
        <w:rPr>
          <w:sz w:val="18"/>
          <w:szCs w:val="18"/>
        </w:rPr>
        <w:t xml:space="preserve"> sensing: 1 (DGND), 4 (IN)</w:t>
      </w:r>
    </w:p>
    <w:p w:rsidR="0097143A" w:rsidRPr="0097143A" w:rsidRDefault="0097143A" w:rsidP="0097143A">
      <w:pPr>
        <w:snapToGrid w:val="0"/>
        <w:rPr>
          <w:b/>
          <w:bCs/>
          <w:sz w:val="18"/>
        </w:rPr>
      </w:pPr>
      <w:r>
        <w:rPr>
          <w:b/>
          <w:bCs/>
          <w:sz w:val="18"/>
        </w:rPr>
        <w:t>2</w:t>
      </w:r>
      <w:r w:rsidRPr="0097143A">
        <w:rPr>
          <w:b/>
          <w:bCs/>
          <w:sz w:val="18"/>
        </w:rPr>
        <w:t xml:space="preserve">P </w:t>
      </w:r>
      <w:r>
        <w:rPr>
          <w:b/>
          <w:bCs/>
          <w:sz w:val="18"/>
        </w:rPr>
        <w:t xml:space="preserve">(white) </w:t>
      </w:r>
      <w:r w:rsidRPr="0097143A">
        <w:rPr>
          <w:b/>
          <w:bCs/>
          <w:sz w:val="18"/>
        </w:rPr>
        <w:t>port diagram</w:t>
      </w:r>
    </w:p>
    <w:p w:rsidR="0097143A" w:rsidRDefault="0097143A" w:rsidP="0097143A">
      <w:pPr>
        <w:spacing w:line="360" w:lineRule="auto"/>
        <w:jc w:val="center"/>
        <w:rPr>
          <w:rFonts w:ascii="宋体" w:hAnsi="宋体" w:cs="宋体"/>
          <w:b/>
          <w:szCs w:val="21"/>
        </w:rPr>
      </w:pPr>
      <w:r w:rsidRPr="00F3069D">
        <w:rPr>
          <w:rFonts w:hint="eastAsia"/>
          <w:noProof/>
        </w:rPr>
        <w:drawing>
          <wp:inline distT="0" distB="0" distL="0" distR="0" wp14:anchorId="22E107DE" wp14:editId="2DF797CE">
            <wp:extent cx="543866" cy="1260000"/>
            <wp:effectExtent l="0" t="0" r="889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3F3927" w:rsidRPr="003F3927" w:rsidRDefault="003F3927" w:rsidP="003F3927">
      <w:pPr>
        <w:snapToGrid w:val="0"/>
        <w:ind w:firstLineChars="1417" w:firstLine="2551"/>
        <w:rPr>
          <w:sz w:val="18"/>
          <w:szCs w:val="18"/>
        </w:rPr>
      </w:pPr>
      <w:r w:rsidRPr="003F3927">
        <w:rPr>
          <w:sz w:val="18"/>
          <w:szCs w:val="18"/>
        </w:rPr>
        <w:t>Press</w:t>
      </w:r>
      <w:r>
        <w:rPr>
          <w:sz w:val="18"/>
          <w:szCs w:val="18"/>
        </w:rPr>
        <w:t>er</w:t>
      </w:r>
      <w:r w:rsidRPr="003F3927">
        <w:rPr>
          <w:sz w:val="18"/>
          <w:szCs w:val="18"/>
        </w:rPr>
        <w:t xml:space="preserve"> foot </w:t>
      </w:r>
      <w:r w:rsidR="003C2AC0" w:rsidRPr="003C2AC0">
        <w:rPr>
          <w:sz w:val="18"/>
          <w:szCs w:val="18"/>
        </w:rPr>
        <w:t>solenoid valve</w:t>
      </w:r>
      <w:r w:rsidRPr="003F3927">
        <w:rPr>
          <w:sz w:val="18"/>
          <w:szCs w:val="18"/>
        </w:rPr>
        <w:t>: 1 (S32V), 2 (OUT)</w:t>
      </w:r>
    </w:p>
    <w:p w:rsidR="0097143A" w:rsidRPr="0097143A" w:rsidRDefault="0097143A" w:rsidP="0097143A">
      <w:pPr>
        <w:snapToGrid w:val="0"/>
        <w:rPr>
          <w:b/>
          <w:bCs/>
          <w:sz w:val="18"/>
        </w:rPr>
      </w:pPr>
      <w:r>
        <w:rPr>
          <w:b/>
          <w:bCs/>
          <w:sz w:val="18"/>
        </w:rPr>
        <w:t>2</w:t>
      </w:r>
      <w:r w:rsidRPr="0097143A">
        <w:rPr>
          <w:b/>
          <w:bCs/>
          <w:sz w:val="18"/>
        </w:rPr>
        <w:t xml:space="preserve">P </w:t>
      </w:r>
      <w:r>
        <w:rPr>
          <w:b/>
          <w:bCs/>
          <w:sz w:val="18"/>
        </w:rPr>
        <w:t>(red)</w:t>
      </w:r>
      <w:r w:rsidRPr="0097143A">
        <w:rPr>
          <w:b/>
          <w:bCs/>
          <w:sz w:val="18"/>
        </w:rPr>
        <w:t xml:space="preserve"> port diagram</w:t>
      </w:r>
    </w:p>
    <w:p w:rsidR="0097143A" w:rsidRDefault="0097143A" w:rsidP="0097143A">
      <w:pPr>
        <w:spacing w:line="360" w:lineRule="auto"/>
        <w:jc w:val="center"/>
        <w:rPr>
          <w:rFonts w:ascii="宋体" w:hAnsi="宋体" w:cs="宋体"/>
          <w:b/>
          <w:szCs w:val="21"/>
        </w:rPr>
      </w:pPr>
      <w:r w:rsidRPr="00F3069D">
        <w:rPr>
          <w:rFonts w:hint="eastAsia"/>
          <w:noProof/>
        </w:rPr>
        <w:drawing>
          <wp:inline distT="0" distB="0" distL="0" distR="0" wp14:anchorId="0E87909B" wp14:editId="01C34AD3">
            <wp:extent cx="543866" cy="1260000"/>
            <wp:effectExtent l="0" t="0" r="889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97143A" w:rsidRPr="00257BA1" w:rsidRDefault="003C2AC0" w:rsidP="003C2AC0">
      <w:pPr>
        <w:spacing w:line="360" w:lineRule="auto"/>
        <w:ind w:firstLineChars="1496" w:firstLine="2693"/>
        <w:jc w:val="left"/>
        <w:rPr>
          <w:rFonts w:hint="eastAsia"/>
          <w:sz w:val="18"/>
          <w:szCs w:val="18"/>
        </w:rPr>
      </w:pPr>
      <w:r w:rsidRPr="003C2AC0">
        <w:rPr>
          <w:sz w:val="18"/>
          <w:szCs w:val="18"/>
        </w:rPr>
        <w:t>Blowing solenoid valve: 1 (S32V), 2 (OUT)</w:t>
      </w:r>
    </w:p>
    <w:sectPr w:rsidR="0097143A" w:rsidRPr="00257BA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4EA" w:rsidRDefault="00D904EA" w:rsidP="00361152">
      <w:pPr>
        <w:spacing w:line="240" w:lineRule="auto"/>
      </w:pPr>
      <w:r>
        <w:separator/>
      </w:r>
    </w:p>
  </w:endnote>
  <w:endnote w:type="continuationSeparator" w:id="0">
    <w:p w:rsidR="00D904EA" w:rsidRDefault="00D904EA"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4EA" w:rsidRDefault="00D904EA" w:rsidP="00361152">
      <w:pPr>
        <w:spacing w:line="240" w:lineRule="auto"/>
      </w:pPr>
      <w:r>
        <w:separator/>
      </w:r>
    </w:p>
  </w:footnote>
  <w:footnote w:type="continuationSeparator" w:id="0">
    <w:p w:rsidR="00D904EA" w:rsidRDefault="00D904EA"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67618"/>
    <w:multiLevelType w:val="multilevel"/>
    <w:tmpl w:val="78EC9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24267778"/>
    <w:multiLevelType w:val="multilevel"/>
    <w:tmpl w:val="019067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7">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6"/>
  </w:num>
  <w:num w:numId="4">
    <w:abstractNumId w:val="5"/>
  </w:num>
  <w:num w:numId="5">
    <w:abstractNumId w:val="8"/>
  </w:num>
  <w:num w:numId="6">
    <w:abstractNumId w:val="7"/>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4FB5"/>
    <w:rsid w:val="00006B6F"/>
    <w:rsid w:val="00006FF5"/>
    <w:rsid w:val="00011378"/>
    <w:rsid w:val="00011C0B"/>
    <w:rsid w:val="000170A2"/>
    <w:rsid w:val="00017A3A"/>
    <w:rsid w:val="00017BCC"/>
    <w:rsid w:val="00017C09"/>
    <w:rsid w:val="00020014"/>
    <w:rsid w:val="00020963"/>
    <w:rsid w:val="00023D7B"/>
    <w:rsid w:val="00026D2F"/>
    <w:rsid w:val="000310C1"/>
    <w:rsid w:val="00032022"/>
    <w:rsid w:val="000418D5"/>
    <w:rsid w:val="00042DAD"/>
    <w:rsid w:val="000432CB"/>
    <w:rsid w:val="00045568"/>
    <w:rsid w:val="00050ADB"/>
    <w:rsid w:val="00053BEC"/>
    <w:rsid w:val="00054DD6"/>
    <w:rsid w:val="0006254B"/>
    <w:rsid w:val="00070D7E"/>
    <w:rsid w:val="000722B9"/>
    <w:rsid w:val="0007491D"/>
    <w:rsid w:val="00076DFE"/>
    <w:rsid w:val="000772B7"/>
    <w:rsid w:val="00082693"/>
    <w:rsid w:val="00086032"/>
    <w:rsid w:val="00087993"/>
    <w:rsid w:val="000963D5"/>
    <w:rsid w:val="00096DCB"/>
    <w:rsid w:val="000A3E82"/>
    <w:rsid w:val="000B34A8"/>
    <w:rsid w:val="000B3EF0"/>
    <w:rsid w:val="000B7498"/>
    <w:rsid w:val="000B77AB"/>
    <w:rsid w:val="000C08BE"/>
    <w:rsid w:val="000C0F83"/>
    <w:rsid w:val="000C2C72"/>
    <w:rsid w:val="000C2EEB"/>
    <w:rsid w:val="000C394D"/>
    <w:rsid w:val="000C424F"/>
    <w:rsid w:val="000D1F74"/>
    <w:rsid w:val="000E1970"/>
    <w:rsid w:val="000E4CC2"/>
    <w:rsid w:val="000F2E31"/>
    <w:rsid w:val="000F3314"/>
    <w:rsid w:val="000F3900"/>
    <w:rsid w:val="000F5E91"/>
    <w:rsid w:val="0010200C"/>
    <w:rsid w:val="001039D3"/>
    <w:rsid w:val="00110B7E"/>
    <w:rsid w:val="00112918"/>
    <w:rsid w:val="00113571"/>
    <w:rsid w:val="00116CAF"/>
    <w:rsid w:val="0012075D"/>
    <w:rsid w:val="001234BE"/>
    <w:rsid w:val="00123969"/>
    <w:rsid w:val="001253E7"/>
    <w:rsid w:val="0013160C"/>
    <w:rsid w:val="0013330B"/>
    <w:rsid w:val="0013488B"/>
    <w:rsid w:val="001375FE"/>
    <w:rsid w:val="00141932"/>
    <w:rsid w:val="00143A5F"/>
    <w:rsid w:val="00144A4C"/>
    <w:rsid w:val="00144B74"/>
    <w:rsid w:val="00151178"/>
    <w:rsid w:val="00151725"/>
    <w:rsid w:val="00153AFB"/>
    <w:rsid w:val="001559EB"/>
    <w:rsid w:val="0015673E"/>
    <w:rsid w:val="00160164"/>
    <w:rsid w:val="0016700F"/>
    <w:rsid w:val="0017018B"/>
    <w:rsid w:val="001724D4"/>
    <w:rsid w:val="00176DFA"/>
    <w:rsid w:val="00180816"/>
    <w:rsid w:val="00181595"/>
    <w:rsid w:val="00181A58"/>
    <w:rsid w:val="00182057"/>
    <w:rsid w:val="001916F8"/>
    <w:rsid w:val="00194A68"/>
    <w:rsid w:val="001953CF"/>
    <w:rsid w:val="001A0E7C"/>
    <w:rsid w:val="001A11CA"/>
    <w:rsid w:val="001A3F3A"/>
    <w:rsid w:val="001B0888"/>
    <w:rsid w:val="001B5F59"/>
    <w:rsid w:val="001C1CDD"/>
    <w:rsid w:val="001C220E"/>
    <w:rsid w:val="001C5E4D"/>
    <w:rsid w:val="001D084B"/>
    <w:rsid w:val="001D51BA"/>
    <w:rsid w:val="001E1C31"/>
    <w:rsid w:val="001E2B52"/>
    <w:rsid w:val="001E54E6"/>
    <w:rsid w:val="001E58AA"/>
    <w:rsid w:val="001F0779"/>
    <w:rsid w:val="001F10C7"/>
    <w:rsid w:val="001F3539"/>
    <w:rsid w:val="001F7CDE"/>
    <w:rsid w:val="00204709"/>
    <w:rsid w:val="002112C5"/>
    <w:rsid w:val="00211400"/>
    <w:rsid w:val="00216A17"/>
    <w:rsid w:val="002201B4"/>
    <w:rsid w:val="00220B30"/>
    <w:rsid w:val="00221412"/>
    <w:rsid w:val="0022287B"/>
    <w:rsid w:val="00224C0E"/>
    <w:rsid w:val="00225AD9"/>
    <w:rsid w:val="00231787"/>
    <w:rsid w:val="00241686"/>
    <w:rsid w:val="00242526"/>
    <w:rsid w:val="002434DA"/>
    <w:rsid w:val="00243AAA"/>
    <w:rsid w:val="00245E7E"/>
    <w:rsid w:val="00247DF7"/>
    <w:rsid w:val="00251BAE"/>
    <w:rsid w:val="0025256B"/>
    <w:rsid w:val="00255E45"/>
    <w:rsid w:val="00255EEE"/>
    <w:rsid w:val="00257BA1"/>
    <w:rsid w:val="0026217B"/>
    <w:rsid w:val="00262704"/>
    <w:rsid w:val="00265353"/>
    <w:rsid w:val="00266AD9"/>
    <w:rsid w:val="002719AB"/>
    <w:rsid w:val="00272087"/>
    <w:rsid w:val="00273FFE"/>
    <w:rsid w:val="00277DD6"/>
    <w:rsid w:val="0028238A"/>
    <w:rsid w:val="00283B43"/>
    <w:rsid w:val="00284AC2"/>
    <w:rsid w:val="002879D5"/>
    <w:rsid w:val="00290DBE"/>
    <w:rsid w:val="00292D07"/>
    <w:rsid w:val="00292DDB"/>
    <w:rsid w:val="002A1820"/>
    <w:rsid w:val="002A2AF4"/>
    <w:rsid w:val="002B4E22"/>
    <w:rsid w:val="002C6F35"/>
    <w:rsid w:val="002C78FE"/>
    <w:rsid w:val="002D64BB"/>
    <w:rsid w:val="002D6C49"/>
    <w:rsid w:val="002E25DF"/>
    <w:rsid w:val="002E34CF"/>
    <w:rsid w:val="002F1518"/>
    <w:rsid w:val="002F1F79"/>
    <w:rsid w:val="002F1F92"/>
    <w:rsid w:val="002F236E"/>
    <w:rsid w:val="002F3459"/>
    <w:rsid w:val="00306C87"/>
    <w:rsid w:val="00307DB8"/>
    <w:rsid w:val="00310714"/>
    <w:rsid w:val="003117E9"/>
    <w:rsid w:val="003120B5"/>
    <w:rsid w:val="00313420"/>
    <w:rsid w:val="003139A7"/>
    <w:rsid w:val="00315163"/>
    <w:rsid w:val="00322BE2"/>
    <w:rsid w:val="0032441B"/>
    <w:rsid w:val="00326A25"/>
    <w:rsid w:val="00326C79"/>
    <w:rsid w:val="00330373"/>
    <w:rsid w:val="003328AC"/>
    <w:rsid w:val="00332C5E"/>
    <w:rsid w:val="003330D2"/>
    <w:rsid w:val="00334AEC"/>
    <w:rsid w:val="00336281"/>
    <w:rsid w:val="0033642D"/>
    <w:rsid w:val="00342A10"/>
    <w:rsid w:val="0034315E"/>
    <w:rsid w:val="00345B45"/>
    <w:rsid w:val="00357B93"/>
    <w:rsid w:val="00361152"/>
    <w:rsid w:val="00362604"/>
    <w:rsid w:val="00363B0A"/>
    <w:rsid w:val="00365985"/>
    <w:rsid w:val="003676C1"/>
    <w:rsid w:val="003717EB"/>
    <w:rsid w:val="00371B45"/>
    <w:rsid w:val="00373651"/>
    <w:rsid w:val="003736AC"/>
    <w:rsid w:val="003739D7"/>
    <w:rsid w:val="00375265"/>
    <w:rsid w:val="00377F75"/>
    <w:rsid w:val="00380B97"/>
    <w:rsid w:val="0038409F"/>
    <w:rsid w:val="00386614"/>
    <w:rsid w:val="00386FD1"/>
    <w:rsid w:val="0039630C"/>
    <w:rsid w:val="00397D62"/>
    <w:rsid w:val="003A06F9"/>
    <w:rsid w:val="003A09FB"/>
    <w:rsid w:val="003A5477"/>
    <w:rsid w:val="003A644C"/>
    <w:rsid w:val="003A69C5"/>
    <w:rsid w:val="003B1C4B"/>
    <w:rsid w:val="003B498A"/>
    <w:rsid w:val="003C2509"/>
    <w:rsid w:val="003C2AC0"/>
    <w:rsid w:val="003C7099"/>
    <w:rsid w:val="003D0C33"/>
    <w:rsid w:val="003D2415"/>
    <w:rsid w:val="003D42C3"/>
    <w:rsid w:val="003D4B25"/>
    <w:rsid w:val="003D602D"/>
    <w:rsid w:val="003D73A7"/>
    <w:rsid w:val="003D782A"/>
    <w:rsid w:val="003E6E5A"/>
    <w:rsid w:val="003F3927"/>
    <w:rsid w:val="003F3B27"/>
    <w:rsid w:val="003F761B"/>
    <w:rsid w:val="00400A4C"/>
    <w:rsid w:val="004069E5"/>
    <w:rsid w:val="004118B1"/>
    <w:rsid w:val="00411BBB"/>
    <w:rsid w:val="00414E7A"/>
    <w:rsid w:val="00415BFA"/>
    <w:rsid w:val="00416C8E"/>
    <w:rsid w:val="00417265"/>
    <w:rsid w:val="00421B0C"/>
    <w:rsid w:val="00425403"/>
    <w:rsid w:val="004260A2"/>
    <w:rsid w:val="00431C72"/>
    <w:rsid w:val="004332C5"/>
    <w:rsid w:val="004337D8"/>
    <w:rsid w:val="00434AC3"/>
    <w:rsid w:val="00435260"/>
    <w:rsid w:val="00440D7D"/>
    <w:rsid w:val="00440DB6"/>
    <w:rsid w:val="004419A4"/>
    <w:rsid w:val="00447428"/>
    <w:rsid w:val="004503B3"/>
    <w:rsid w:val="004537D7"/>
    <w:rsid w:val="004558A0"/>
    <w:rsid w:val="00456DE2"/>
    <w:rsid w:val="00457DE1"/>
    <w:rsid w:val="00462462"/>
    <w:rsid w:val="00466207"/>
    <w:rsid w:val="00467C83"/>
    <w:rsid w:val="00467F1A"/>
    <w:rsid w:val="004703A1"/>
    <w:rsid w:val="0047071B"/>
    <w:rsid w:val="004723F2"/>
    <w:rsid w:val="00472A3B"/>
    <w:rsid w:val="00473783"/>
    <w:rsid w:val="00476E5B"/>
    <w:rsid w:val="00480281"/>
    <w:rsid w:val="004806DC"/>
    <w:rsid w:val="00481090"/>
    <w:rsid w:val="00487F18"/>
    <w:rsid w:val="00492687"/>
    <w:rsid w:val="00495BBF"/>
    <w:rsid w:val="00497D41"/>
    <w:rsid w:val="004A29C3"/>
    <w:rsid w:val="004A5632"/>
    <w:rsid w:val="004B4C91"/>
    <w:rsid w:val="004B50F2"/>
    <w:rsid w:val="004B73E4"/>
    <w:rsid w:val="004B7C20"/>
    <w:rsid w:val="004C1F44"/>
    <w:rsid w:val="004C28FB"/>
    <w:rsid w:val="004C6180"/>
    <w:rsid w:val="004D165B"/>
    <w:rsid w:val="004D67FD"/>
    <w:rsid w:val="004E16C3"/>
    <w:rsid w:val="004E17AC"/>
    <w:rsid w:val="004E72A1"/>
    <w:rsid w:val="004F5B16"/>
    <w:rsid w:val="004F6AD0"/>
    <w:rsid w:val="005026BB"/>
    <w:rsid w:val="00507755"/>
    <w:rsid w:val="00511065"/>
    <w:rsid w:val="00511DBE"/>
    <w:rsid w:val="00512D92"/>
    <w:rsid w:val="005133F9"/>
    <w:rsid w:val="005169EC"/>
    <w:rsid w:val="00517D9B"/>
    <w:rsid w:val="00521542"/>
    <w:rsid w:val="00522200"/>
    <w:rsid w:val="00524669"/>
    <w:rsid w:val="00524C0D"/>
    <w:rsid w:val="00526712"/>
    <w:rsid w:val="00530FCF"/>
    <w:rsid w:val="00531930"/>
    <w:rsid w:val="00531A22"/>
    <w:rsid w:val="00532655"/>
    <w:rsid w:val="00534A89"/>
    <w:rsid w:val="00537489"/>
    <w:rsid w:val="00537742"/>
    <w:rsid w:val="00540915"/>
    <w:rsid w:val="005438F5"/>
    <w:rsid w:val="00544A4C"/>
    <w:rsid w:val="005525DA"/>
    <w:rsid w:val="00552D3C"/>
    <w:rsid w:val="0055569F"/>
    <w:rsid w:val="0056044B"/>
    <w:rsid w:val="00561568"/>
    <w:rsid w:val="0056648E"/>
    <w:rsid w:val="005715F5"/>
    <w:rsid w:val="00572DEB"/>
    <w:rsid w:val="00574472"/>
    <w:rsid w:val="005800F2"/>
    <w:rsid w:val="00581531"/>
    <w:rsid w:val="0058162B"/>
    <w:rsid w:val="00583357"/>
    <w:rsid w:val="00585922"/>
    <w:rsid w:val="00586980"/>
    <w:rsid w:val="00587B8A"/>
    <w:rsid w:val="00592E43"/>
    <w:rsid w:val="005937AC"/>
    <w:rsid w:val="005A0ABF"/>
    <w:rsid w:val="005B19A9"/>
    <w:rsid w:val="005B19E3"/>
    <w:rsid w:val="005C10BE"/>
    <w:rsid w:val="005C617A"/>
    <w:rsid w:val="005C6621"/>
    <w:rsid w:val="005C68DF"/>
    <w:rsid w:val="005D252C"/>
    <w:rsid w:val="005D4AE6"/>
    <w:rsid w:val="005D6C36"/>
    <w:rsid w:val="005E2A56"/>
    <w:rsid w:val="005E399B"/>
    <w:rsid w:val="005E39C2"/>
    <w:rsid w:val="005E76C9"/>
    <w:rsid w:val="005F2679"/>
    <w:rsid w:val="005F26F1"/>
    <w:rsid w:val="005F4AA6"/>
    <w:rsid w:val="00601078"/>
    <w:rsid w:val="00603930"/>
    <w:rsid w:val="00605ECC"/>
    <w:rsid w:val="00606EED"/>
    <w:rsid w:val="00607770"/>
    <w:rsid w:val="00612A26"/>
    <w:rsid w:val="00613A43"/>
    <w:rsid w:val="0062025A"/>
    <w:rsid w:val="0062252E"/>
    <w:rsid w:val="00624ACE"/>
    <w:rsid w:val="006310EC"/>
    <w:rsid w:val="00633511"/>
    <w:rsid w:val="00635256"/>
    <w:rsid w:val="0064049A"/>
    <w:rsid w:val="006418B4"/>
    <w:rsid w:val="00650595"/>
    <w:rsid w:val="00657DD2"/>
    <w:rsid w:val="00660392"/>
    <w:rsid w:val="006643A9"/>
    <w:rsid w:val="00664BA2"/>
    <w:rsid w:val="0066563D"/>
    <w:rsid w:val="00665C76"/>
    <w:rsid w:val="006663F8"/>
    <w:rsid w:val="00666BC6"/>
    <w:rsid w:val="00667CB2"/>
    <w:rsid w:val="00667E4F"/>
    <w:rsid w:val="006711F7"/>
    <w:rsid w:val="006715FE"/>
    <w:rsid w:val="00672B96"/>
    <w:rsid w:val="006757DC"/>
    <w:rsid w:val="00675B40"/>
    <w:rsid w:val="0067648B"/>
    <w:rsid w:val="006830A7"/>
    <w:rsid w:val="00683FF9"/>
    <w:rsid w:val="00684D30"/>
    <w:rsid w:val="0068554D"/>
    <w:rsid w:val="00685615"/>
    <w:rsid w:val="00690DA1"/>
    <w:rsid w:val="00690E29"/>
    <w:rsid w:val="0069340C"/>
    <w:rsid w:val="00693A96"/>
    <w:rsid w:val="00695C48"/>
    <w:rsid w:val="006B1A0B"/>
    <w:rsid w:val="006B262C"/>
    <w:rsid w:val="006B2D2C"/>
    <w:rsid w:val="006B3CC7"/>
    <w:rsid w:val="006B4B54"/>
    <w:rsid w:val="006D00B8"/>
    <w:rsid w:val="006D04D1"/>
    <w:rsid w:val="006D2261"/>
    <w:rsid w:val="006D297F"/>
    <w:rsid w:val="006D6363"/>
    <w:rsid w:val="006E1C7C"/>
    <w:rsid w:val="006E2A96"/>
    <w:rsid w:val="006E3BEC"/>
    <w:rsid w:val="006E3EF5"/>
    <w:rsid w:val="006E467D"/>
    <w:rsid w:val="006E4E82"/>
    <w:rsid w:val="006F1538"/>
    <w:rsid w:val="006F1D9E"/>
    <w:rsid w:val="006F5D9A"/>
    <w:rsid w:val="006F7683"/>
    <w:rsid w:val="0070221C"/>
    <w:rsid w:val="00703F36"/>
    <w:rsid w:val="00712CB1"/>
    <w:rsid w:val="007141C4"/>
    <w:rsid w:val="00715987"/>
    <w:rsid w:val="00716CEE"/>
    <w:rsid w:val="00717D96"/>
    <w:rsid w:val="0072125C"/>
    <w:rsid w:val="007212CD"/>
    <w:rsid w:val="007219FD"/>
    <w:rsid w:val="00731681"/>
    <w:rsid w:val="00735BB3"/>
    <w:rsid w:val="00740FE3"/>
    <w:rsid w:val="007411CB"/>
    <w:rsid w:val="007424BA"/>
    <w:rsid w:val="00744AE2"/>
    <w:rsid w:val="007502A6"/>
    <w:rsid w:val="007528BB"/>
    <w:rsid w:val="00754AAE"/>
    <w:rsid w:val="007565DC"/>
    <w:rsid w:val="00760483"/>
    <w:rsid w:val="00761818"/>
    <w:rsid w:val="00762A3B"/>
    <w:rsid w:val="007645DB"/>
    <w:rsid w:val="007656B2"/>
    <w:rsid w:val="00770C1C"/>
    <w:rsid w:val="0077746B"/>
    <w:rsid w:val="00783C07"/>
    <w:rsid w:val="00783C1E"/>
    <w:rsid w:val="007878FB"/>
    <w:rsid w:val="00791957"/>
    <w:rsid w:val="00791F93"/>
    <w:rsid w:val="00793F3D"/>
    <w:rsid w:val="007A0DA1"/>
    <w:rsid w:val="007A156C"/>
    <w:rsid w:val="007A36EC"/>
    <w:rsid w:val="007A3C6D"/>
    <w:rsid w:val="007A50D2"/>
    <w:rsid w:val="007A52F2"/>
    <w:rsid w:val="007B1101"/>
    <w:rsid w:val="007B2B52"/>
    <w:rsid w:val="007B3315"/>
    <w:rsid w:val="007B64D1"/>
    <w:rsid w:val="007C12EB"/>
    <w:rsid w:val="007D4159"/>
    <w:rsid w:val="007E27AF"/>
    <w:rsid w:val="007E5A18"/>
    <w:rsid w:val="007E7AED"/>
    <w:rsid w:val="007F2145"/>
    <w:rsid w:val="007F70C5"/>
    <w:rsid w:val="00800612"/>
    <w:rsid w:val="00800F2C"/>
    <w:rsid w:val="008020A1"/>
    <w:rsid w:val="00805968"/>
    <w:rsid w:val="00805B08"/>
    <w:rsid w:val="008109B8"/>
    <w:rsid w:val="00810BE8"/>
    <w:rsid w:val="00812D04"/>
    <w:rsid w:val="00814568"/>
    <w:rsid w:val="0081485B"/>
    <w:rsid w:val="00815257"/>
    <w:rsid w:val="008152DE"/>
    <w:rsid w:val="00815CFB"/>
    <w:rsid w:val="00817FB7"/>
    <w:rsid w:val="00823938"/>
    <w:rsid w:val="00824277"/>
    <w:rsid w:val="00826D73"/>
    <w:rsid w:val="00830BC0"/>
    <w:rsid w:val="008326EA"/>
    <w:rsid w:val="00836643"/>
    <w:rsid w:val="008453BA"/>
    <w:rsid w:val="0085083B"/>
    <w:rsid w:val="00852C14"/>
    <w:rsid w:val="0085563D"/>
    <w:rsid w:val="00855770"/>
    <w:rsid w:val="0085621E"/>
    <w:rsid w:val="00856B9F"/>
    <w:rsid w:val="008625A2"/>
    <w:rsid w:val="0086360B"/>
    <w:rsid w:val="00864E94"/>
    <w:rsid w:val="00865859"/>
    <w:rsid w:val="00870BFA"/>
    <w:rsid w:val="00873108"/>
    <w:rsid w:val="0087326E"/>
    <w:rsid w:val="00873C21"/>
    <w:rsid w:val="008755D7"/>
    <w:rsid w:val="008768F8"/>
    <w:rsid w:val="00883D96"/>
    <w:rsid w:val="0088761C"/>
    <w:rsid w:val="00891A23"/>
    <w:rsid w:val="00892DB6"/>
    <w:rsid w:val="00894E63"/>
    <w:rsid w:val="008973B8"/>
    <w:rsid w:val="008A26DB"/>
    <w:rsid w:val="008A68B7"/>
    <w:rsid w:val="008B2593"/>
    <w:rsid w:val="008B2917"/>
    <w:rsid w:val="008B4115"/>
    <w:rsid w:val="008B646E"/>
    <w:rsid w:val="008B64CA"/>
    <w:rsid w:val="008C0384"/>
    <w:rsid w:val="008C2AB4"/>
    <w:rsid w:val="008C4C9A"/>
    <w:rsid w:val="008C635C"/>
    <w:rsid w:val="008D38B9"/>
    <w:rsid w:val="008D52CA"/>
    <w:rsid w:val="008D5E68"/>
    <w:rsid w:val="008D5EA0"/>
    <w:rsid w:val="008D616F"/>
    <w:rsid w:val="008E0C5F"/>
    <w:rsid w:val="008E3B21"/>
    <w:rsid w:val="008E7ABA"/>
    <w:rsid w:val="008F2305"/>
    <w:rsid w:val="008F271A"/>
    <w:rsid w:val="008F288A"/>
    <w:rsid w:val="008F3965"/>
    <w:rsid w:val="008F464A"/>
    <w:rsid w:val="008F6430"/>
    <w:rsid w:val="008F74BC"/>
    <w:rsid w:val="00900912"/>
    <w:rsid w:val="00902BF2"/>
    <w:rsid w:val="00907EB3"/>
    <w:rsid w:val="00910066"/>
    <w:rsid w:val="00910EB5"/>
    <w:rsid w:val="00911B39"/>
    <w:rsid w:val="00913BC4"/>
    <w:rsid w:val="00913CEC"/>
    <w:rsid w:val="00920E19"/>
    <w:rsid w:val="00927966"/>
    <w:rsid w:val="009311B4"/>
    <w:rsid w:val="00941C3A"/>
    <w:rsid w:val="009437E0"/>
    <w:rsid w:val="009442FB"/>
    <w:rsid w:val="00945592"/>
    <w:rsid w:val="009468D6"/>
    <w:rsid w:val="00947036"/>
    <w:rsid w:val="00952C9E"/>
    <w:rsid w:val="009547AC"/>
    <w:rsid w:val="00955673"/>
    <w:rsid w:val="009565DC"/>
    <w:rsid w:val="0096073D"/>
    <w:rsid w:val="00962D43"/>
    <w:rsid w:val="00962D8F"/>
    <w:rsid w:val="009706AE"/>
    <w:rsid w:val="0097143A"/>
    <w:rsid w:val="00972397"/>
    <w:rsid w:val="0097558D"/>
    <w:rsid w:val="0098242D"/>
    <w:rsid w:val="00986A50"/>
    <w:rsid w:val="00987038"/>
    <w:rsid w:val="0098735F"/>
    <w:rsid w:val="0099072D"/>
    <w:rsid w:val="00993496"/>
    <w:rsid w:val="00995647"/>
    <w:rsid w:val="009960B9"/>
    <w:rsid w:val="009972B1"/>
    <w:rsid w:val="00997E01"/>
    <w:rsid w:val="009A0E06"/>
    <w:rsid w:val="009A1CB5"/>
    <w:rsid w:val="009A578E"/>
    <w:rsid w:val="009A6B21"/>
    <w:rsid w:val="009B0752"/>
    <w:rsid w:val="009B0A9A"/>
    <w:rsid w:val="009B0CCD"/>
    <w:rsid w:val="009B4790"/>
    <w:rsid w:val="009B4FB1"/>
    <w:rsid w:val="009C0E0C"/>
    <w:rsid w:val="009C0F63"/>
    <w:rsid w:val="009C1565"/>
    <w:rsid w:val="009C2EB1"/>
    <w:rsid w:val="009C3D4D"/>
    <w:rsid w:val="009C4D52"/>
    <w:rsid w:val="009D1389"/>
    <w:rsid w:val="009D39DF"/>
    <w:rsid w:val="009D450C"/>
    <w:rsid w:val="009D4A0F"/>
    <w:rsid w:val="009D730F"/>
    <w:rsid w:val="009E4ED8"/>
    <w:rsid w:val="009E5445"/>
    <w:rsid w:val="009E6F3C"/>
    <w:rsid w:val="009F03F0"/>
    <w:rsid w:val="009F0EFB"/>
    <w:rsid w:val="009F2822"/>
    <w:rsid w:val="009F2C21"/>
    <w:rsid w:val="009F6430"/>
    <w:rsid w:val="00A00790"/>
    <w:rsid w:val="00A00905"/>
    <w:rsid w:val="00A0162A"/>
    <w:rsid w:val="00A033F8"/>
    <w:rsid w:val="00A03502"/>
    <w:rsid w:val="00A10EDE"/>
    <w:rsid w:val="00A1305B"/>
    <w:rsid w:val="00A14389"/>
    <w:rsid w:val="00A16F9C"/>
    <w:rsid w:val="00A21F8A"/>
    <w:rsid w:val="00A264FB"/>
    <w:rsid w:val="00A33635"/>
    <w:rsid w:val="00A36FCD"/>
    <w:rsid w:val="00A37FD5"/>
    <w:rsid w:val="00A417EC"/>
    <w:rsid w:val="00A43113"/>
    <w:rsid w:val="00A45F8C"/>
    <w:rsid w:val="00A46EF2"/>
    <w:rsid w:val="00A50E38"/>
    <w:rsid w:val="00A55D05"/>
    <w:rsid w:val="00A57EB9"/>
    <w:rsid w:val="00A60616"/>
    <w:rsid w:val="00A61506"/>
    <w:rsid w:val="00A63144"/>
    <w:rsid w:val="00A649AB"/>
    <w:rsid w:val="00A64A0D"/>
    <w:rsid w:val="00A6564D"/>
    <w:rsid w:val="00A71253"/>
    <w:rsid w:val="00A728A1"/>
    <w:rsid w:val="00A747CD"/>
    <w:rsid w:val="00A751ED"/>
    <w:rsid w:val="00A76672"/>
    <w:rsid w:val="00A76E66"/>
    <w:rsid w:val="00A81088"/>
    <w:rsid w:val="00A86445"/>
    <w:rsid w:val="00A91BCA"/>
    <w:rsid w:val="00A91CB1"/>
    <w:rsid w:val="00A94CBA"/>
    <w:rsid w:val="00AA161D"/>
    <w:rsid w:val="00AA69B8"/>
    <w:rsid w:val="00AB16D1"/>
    <w:rsid w:val="00AB3FF9"/>
    <w:rsid w:val="00AB7F95"/>
    <w:rsid w:val="00AC2A9B"/>
    <w:rsid w:val="00AC2E9C"/>
    <w:rsid w:val="00AC43D3"/>
    <w:rsid w:val="00AC56E0"/>
    <w:rsid w:val="00AC7C4E"/>
    <w:rsid w:val="00AD06A7"/>
    <w:rsid w:val="00AD43D6"/>
    <w:rsid w:val="00AD44AB"/>
    <w:rsid w:val="00AD5110"/>
    <w:rsid w:val="00AD6EB2"/>
    <w:rsid w:val="00AE517A"/>
    <w:rsid w:val="00AE6ADE"/>
    <w:rsid w:val="00AE6CAF"/>
    <w:rsid w:val="00AE72BF"/>
    <w:rsid w:val="00AE7AC8"/>
    <w:rsid w:val="00AF11EF"/>
    <w:rsid w:val="00AF1D98"/>
    <w:rsid w:val="00B00106"/>
    <w:rsid w:val="00B03BD7"/>
    <w:rsid w:val="00B0426A"/>
    <w:rsid w:val="00B05E7B"/>
    <w:rsid w:val="00B06F01"/>
    <w:rsid w:val="00B074CA"/>
    <w:rsid w:val="00B104F0"/>
    <w:rsid w:val="00B123B9"/>
    <w:rsid w:val="00B133B4"/>
    <w:rsid w:val="00B13839"/>
    <w:rsid w:val="00B15AA0"/>
    <w:rsid w:val="00B17681"/>
    <w:rsid w:val="00B27DF5"/>
    <w:rsid w:val="00B32930"/>
    <w:rsid w:val="00B33EDE"/>
    <w:rsid w:val="00B33F65"/>
    <w:rsid w:val="00B415AA"/>
    <w:rsid w:val="00B4409A"/>
    <w:rsid w:val="00B50927"/>
    <w:rsid w:val="00B51C37"/>
    <w:rsid w:val="00B56E11"/>
    <w:rsid w:val="00B60152"/>
    <w:rsid w:val="00B624C8"/>
    <w:rsid w:val="00B6391F"/>
    <w:rsid w:val="00B63B42"/>
    <w:rsid w:val="00B653E3"/>
    <w:rsid w:val="00B7399F"/>
    <w:rsid w:val="00B74050"/>
    <w:rsid w:val="00B7540B"/>
    <w:rsid w:val="00B755F5"/>
    <w:rsid w:val="00B85CC7"/>
    <w:rsid w:val="00B85F28"/>
    <w:rsid w:val="00B86270"/>
    <w:rsid w:val="00BA16B2"/>
    <w:rsid w:val="00BA341D"/>
    <w:rsid w:val="00BA42C8"/>
    <w:rsid w:val="00BA4569"/>
    <w:rsid w:val="00BA4B08"/>
    <w:rsid w:val="00BA5D91"/>
    <w:rsid w:val="00BB1221"/>
    <w:rsid w:val="00BB521F"/>
    <w:rsid w:val="00BC2D5A"/>
    <w:rsid w:val="00BC5AA7"/>
    <w:rsid w:val="00BC5C36"/>
    <w:rsid w:val="00BD0D31"/>
    <w:rsid w:val="00BD62ED"/>
    <w:rsid w:val="00BF2A5C"/>
    <w:rsid w:val="00BF634C"/>
    <w:rsid w:val="00BF6E96"/>
    <w:rsid w:val="00BF7D6F"/>
    <w:rsid w:val="00C021B6"/>
    <w:rsid w:val="00C030FE"/>
    <w:rsid w:val="00C03716"/>
    <w:rsid w:val="00C10CAF"/>
    <w:rsid w:val="00C123A9"/>
    <w:rsid w:val="00C12728"/>
    <w:rsid w:val="00C13F40"/>
    <w:rsid w:val="00C14071"/>
    <w:rsid w:val="00C20036"/>
    <w:rsid w:val="00C20BC4"/>
    <w:rsid w:val="00C216AE"/>
    <w:rsid w:val="00C23686"/>
    <w:rsid w:val="00C240D3"/>
    <w:rsid w:val="00C2718C"/>
    <w:rsid w:val="00C33F78"/>
    <w:rsid w:val="00C35864"/>
    <w:rsid w:val="00C366E7"/>
    <w:rsid w:val="00C378D5"/>
    <w:rsid w:val="00C37B5D"/>
    <w:rsid w:val="00C405E1"/>
    <w:rsid w:val="00C40638"/>
    <w:rsid w:val="00C41FAB"/>
    <w:rsid w:val="00C4219D"/>
    <w:rsid w:val="00C45EDA"/>
    <w:rsid w:val="00C514D2"/>
    <w:rsid w:val="00C518B2"/>
    <w:rsid w:val="00C55F38"/>
    <w:rsid w:val="00C56AB2"/>
    <w:rsid w:val="00C67DF1"/>
    <w:rsid w:val="00C67F9C"/>
    <w:rsid w:val="00C7496B"/>
    <w:rsid w:val="00C75198"/>
    <w:rsid w:val="00C76210"/>
    <w:rsid w:val="00C76F50"/>
    <w:rsid w:val="00C80ACA"/>
    <w:rsid w:val="00C8135D"/>
    <w:rsid w:val="00C81D94"/>
    <w:rsid w:val="00C824A7"/>
    <w:rsid w:val="00C827E6"/>
    <w:rsid w:val="00C83AF0"/>
    <w:rsid w:val="00C83BB6"/>
    <w:rsid w:val="00C84FEA"/>
    <w:rsid w:val="00C85B30"/>
    <w:rsid w:val="00C909C9"/>
    <w:rsid w:val="00C917BC"/>
    <w:rsid w:val="00C927DE"/>
    <w:rsid w:val="00C965B7"/>
    <w:rsid w:val="00CA0D32"/>
    <w:rsid w:val="00CA1E6D"/>
    <w:rsid w:val="00CA2C1B"/>
    <w:rsid w:val="00CB14A3"/>
    <w:rsid w:val="00CB302C"/>
    <w:rsid w:val="00CB71D2"/>
    <w:rsid w:val="00CB765A"/>
    <w:rsid w:val="00CB7C71"/>
    <w:rsid w:val="00CC14FF"/>
    <w:rsid w:val="00CC37CF"/>
    <w:rsid w:val="00CD099B"/>
    <w:rsid w:val="00CE35C0"/>
    <w:rsid w:val="00CE6E34"/>
    <w:rsid w:val="00CF1D93"/>
    <w:rsid w:val="00CF331B"/>
    <w:rsid w:val="00CF5486"/>
    <w:rsid w:val="00CF6A90"/>
    <w:rsid w:val="00CF6FB5"/>
    <w:rsid w:val="00D007D8"/>
    <w:rsid w:val="00D039D4"/>
    <w:rsid w:val="00D04CA6"/>
    <w:rsid w:val="00D12673"/>
    <w:rsid w:val="00D20E86"/>
    <w:rsid w:val="00D25CEC"/>
    <w:rsid w:val="00D31263"/>
    <w:rsid w:val="00D312AD"/>
    <w:rsid w:val="00D345C9"/>
    <w:rsid w:val="00D379C0"/>
    <w:rsid w:val="00D40BCB"/>
    <w:rsid w:val="00D44E48"/>
    <w:rsid w:val="00D53826"/>
    <w:rsid w:val="00D61A04"/>
    <w:rsid w:val="00D61C7A"/>
    <w:rsid w:val="00D637A5"/>
    <w:rsid w:val="00D73A0F"/>
    <w:rsid w:val="00D75F71"/>
    <w:rsid w:val="00D870C9"/>
    <w:rsid w:val="00D87C05"/>
    <w:rsid w:val="00D904EA"/>
    <w:rsid w:val="00D921A3"/>
    <w:rsid w:val="00D938A6"/>
    <w:rsid w:val="00D93AAE"/>
    <w:rsid w:val="00D94CE3"/>
    <w:rsid w:val="00D96ACE"/>
    <w:rsid w:val="00DA1591"/>
    <w:rsid w:val="00DA40CE"/>
    <w:rsid w:val="00DA47FE"/>
    <w:rsid w:val="00DA5845"/>
    <w:rsid w:val="00DB0767"/>
    <w:rsid w:val="00DC2D1E"/>
    <w:rsid w:val="00DC47E8"/>
    <w:rsid w:val="00DC52C8"/>
    <w:rsid w:val="00DC63A2"/>
    <w:rsid w:val="00DD2A3E"/>
    <w:rsid w:val="00DD3CA2"/>
    <w:rsid w:val="00DD60F4"/>
    <w:rsid w:val="00DD6436"/>
    <w:rsid w:val="00DD6F58"/>
    <w:rsid w:val="00DE5216"/>
    <w:rsid w:val="00DE70DD"/>
    <w:rsid w:val="00DE732E"/>
    <w:rsid w:val="00DF2433"/>
    <w:rsid w:val="00DF63C2"/>
    <w:rsid w:val="00DF6AD1"/>
    <w:rsid w:val="00DF7A27"/>
    <w:rsid w:val="00E01104"/>
    <w:rsid w:val="00E04D17"/>
    <w:rsid w:val="00E14E6C"/>
    <w:rsid w:val="00E157D1"/>
    <w:rsid w:val="00E168A2"/>
    <w:rsid w:val="00E17312"/>
    <w:rsid w:val="00E25866"/>
    <w:rsid w:val="00E27DB3"/>
    <w:rsid w:val="00E30A54"/>
    <w:rsid w:val="00E30C23"/>
    <w:rsid w:val="00E35318"/>
    <w:rsid w:val="00E35888"/>
    <w:rsid w:val="00E373B4"/>
    <w:rsid w:val="00E405F2"/>
    <w:rsid w:val="00E46E00"/>
    <w:rsid w:val="00E60AB9"/>
    <w:rsid w:val="00E66564"/>
    <w:rsid w:val="00E73C03"/>
    <w:rsid w:val="00E77855"/>
    <w:rsid w:val="00E81741"/>
    <w:rsid w:val="00E8305E"/>
    <w:rsid w:val="00E84293"/>
    <w:rsid w:val="00E85877"/>
    <w:rsid w:val="00E861EE"/>
    <w:rsid w:val="00E94EC6"/>
    <w:rsid w:val="00EA28AA"/>
    <w:rsid w:val="00EA2A89"/>
    <w:rsid w:val="00EA460F"/>
    <w:rsid w:val="00EA7F52"/>
    <w:rsid w:val="00EB12AD"/>
    <w:rsid w:val="00EB47CC"/>
    <w:rsid w:val="00EB5D1D"/>
    <w:rsid w:val="00EB7B8A"/>
    <w:rsid w:val="00EC3788"/>
    <w:rsid w:val="00EC4AA1"/>
    <w:rsid w:val="00EC52A7"/>
    <w:rsid w:val="00ED1F9E"/>
    <w:rsid w:val="00ED6B9A"/>
    <w:rsid w:val="00ED7558"/>
    <w:rsid w:val="00EE2A79"/>
    <w:rsid w:val="00EE40A8"/>
    <w:rsid w:val="00EE4CC2"/>
    <w:rsid w:val="00EE7542"/>
    <w:rsid w:val="00EF6AF9"/>
    <w:rsid w:val="00F00F59"/>
    <w:rsid w:val="00F02678"/>
    <w:rsid w:val="00F14930"/>
    <w:rsid w:val="00F15621"/>
    <w:rsid w:val="00F15724"/>
    <w:rsid w:val="00F20BA2"/>
    <w:rsid w:val="00F22B6C"/>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52EB6"/>
    <w:rsid w:val="00F61347"/>
    <w:rsid w:val="00F65185"/>
    <w:rsid w:val="00F6642D"/>
    <w:rsid w:val="00F7267F"/>
    <w:rsid w:val="00F752F0"/>
    <w:rsid w:val="00F757D0"/>
    <w:rsid w:val="00F80334"/>
    <w:rsid w:val="00F8052A"/>
    <w:rsid w:val="00F81A57"/>
    <w:rsid w:val="00F823B9"/>
    <w:rsid w:val="00F8446E"/>
    <w:rsid w:val="00F84A4D"/>
    <w:rsid w:val="00F8782A"/>
    <w:rsid w:val="00F910A1"/>
    <w:rsid w:val="00F93EBA"/>
    <w:rsid w:val="00F94911"/>
    <w:rsid w:val="00F96189"/>
    <w:rsid w:val="00FA1D9C"/>
    <w:rsid w:val="00FA5EDD"/>
    <w:rsid w:val="00FB05FA"/>
    <w:rsid w:val="00FB4BB4"/>
    <w:rsid w:val="00FB56CD"/>
    <w:rsid w:val="00FB7E02"/>
    <w:rsid w:val="00FC401E"/>
    <w:rsid w:val="00FC4E8C"/>
    <w:rsid w:val="00FD134C"/>
    <w:rsid w:val="00FE2B94"/>
    <w:rsid w:val="00FE37D9"/>
    <w:rsid w:val="00FE3ADA"/>
    <w:rsid w:val="00FE410C"/>
    <w:rsid w:val="00FE43E3"/>
    <w:rsid w:val="00FE5129"/>
    <w:rsid w:val="00FE5A32"/>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7A3C6D"/>
    <w:pPr>
      <w:ind w:firstLineChars="200" w:firstLine="420"/>
    </w:pPr>
  </w:style>
  <w:style w:type="paragraph" w:styleId="a9">
    <w:name w:val="No Spacing"/>
    <w:qFormat/>
    <w:rsid w:val="007A3C6D"/>
    <w:pPr>
      <w:widowControl w:val="0"/>
      <w:jc w:val="both"/>
    </w:pPr>
    <w:rPr>
      <w:rFonts w:ascii="Calibri" w:hAnsi="Calibri" w:cs="Calibri"/>
      <w:color w:val="000000"/>
      <w:kern w:val="1"/>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101">
      <w:bodyDiv w:val="1"/>
      <w:marLeft w:val="0"/>
      <w:marRight w:val="0"/>
      <w:marTop w:val="0"/>
      <w:marBottom w:val="0"/>
      <w:divBdr>
        <w:top w:val="none" w:sz="0" w:space="0" w:color="auto"/>
        <w:left w:val="none" w:sz="0" w:space="0" w:color="auto"/>
        <w:bottom w:val="none" w:sz="0" w:space="0" w:color="auto"/>
        <w:right w:val="none" w:sz="0" w:space="0" w:color="auto"/>
      </w:divBdr>
    </w:div>
    <w:div w:id="522397418">
      <w:bodyDiv w:val="1"/>
      <w:marLeft w:val="0"/>
      <w:marRight w:val="0"/>
      <w:marTop w:val="0"/>
      <w:marBottom w:val="0"/>
      <w:divBdr>
        <w:top w:val="none" w:sz="0" w:space="0" w:color="auto"/>
        <w:left w:val="none" w:sz="0" w:space="0" w:color="auto"/>
        <w:bottom w:val="none" w:sz="0" w:space="0" w:color="auto"/>
        <w:right w:val="none" w:sz="0" w:space="0" w:color="auto"/>
      </w:divBdr>
    </w:div>
    <w:div w:id="624848867">
      <w:bodyDiv w:val="1"/>
      <w:marLeft w:val="0"/>
      <w:marRight w:val="0"/>
      <w:marTop w:val="0"/>
      <w:marBottom w:val="0"/>
      <w:divBdr>
        <w:top w:val="none" w:sz="0" w:space="0" w:color="auto"/>
        <w:left w:val="none" w:sz="0" w:space="0" w:color="auto"/>
        <w:bottom w:val="none" w:sz="0" w:space="0" w:color="auto"/>
        <w:right w:val="none" w:sz="0" w:space="0" w:color="auto"/>
      </w:divBdr>
    </w:div>
    <w:div w:id="173998146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E0E02-F90F-42E1-96FD-CCE3229B8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4264</TotalTime>
  <Pages>7</Pages>
  <Words>1519</Words>
  <Characters>8661</Characters>
  <Application>Microsoft Office Word</Application>
  <DocSecurity>0</DocSecurity>
  <PresentationFormat/>
  <Lines>72</Lines>
  <Paragraphs>20</Paragraphs>
  <Slides>0</Slides>
  <Notes>0</Notes>
  <HiddenSlides>0</HiddenSlides>
  <MMClips>0</MMClips>
  <ScaleCrop>false</ScaleCrop>
  <Manager/>
  <Company>Microsoft China</Company>
  <LinksUpToDate>false</LinksUpToDate>
  <CharactersWithSpaces>10160</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admin</cp:lastModifiedBy>
  <cp:revision>390</cp:revision>
  <cp:lastPrinted>2019-12-11T23:54:00Z</cp:lastPrinted>
  <dcterms:created xsi:type="dcterms:W3CDTF">2022-04-28T07:41:00Z</dcterms:created>
  <dcterms:modified xsi:type="dcterms:W3CDTF">2025-05-26T06:24:00Z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