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7FA" w:rsidRPr="00515D7B" w:rsidRDefault="0010063F">
      <w:pPr>
        <w:snapToGrid w:val="0"/>
        <w:jc w:val="center"/>
        <w:rPr>
          <w:rFonts w:eastAsiaTheme="minorEastAsia"/>
          <w:sz w:val="32"/>
        </w:rPr>
      </w:pPr>
      <w:r w:rsidRPr="00515D7B">
        <w:rPr>
          <w:rFonts w:eastAsiaTheme="minorEastAsia"/>
          <w:sz w:val="32"/>
        </w:rPr>
        <w:t>QD</w:t>
      </w:r>
      <w:r w:rsidR="00B55922">
        <w:rPr>
          <w:rFonts w:eastAsiaTheme="minorEastAsia"/>
          <w:sz w:val="32"/>
        </w:rPr>
        <w:t>9635</w:t>
      </w:r>
      <w:r w:rsidR="00B55922">
        <w:rPr>
          <w:rFonts w:eastAsiaTheme="minorEastAsia" w:hint="eastAsia"/>
          <w:sz w:val="32"/>
        </w:rPr>
        <w:t>MR</w:t>
      </w:r>
      <w:r w:rsidRPr="00515D7B">
        <w:rPr>
          <w:rFonts w:asciiTheme="minorEastAsia" w:eastAsiaTheme="minorEastAsia" w:hAnsiTheme="minorEastAsia" w:hint="eastAsia"/>
          <w:sz w:val="32"/>
        </w:rPr>
        <w:t>系列控制系统说明书</w:t>
      </w:r>
      <w:r w:rsidRPr="00515D7B">
        <w:rPr>
          <w:rFonts w:eastAsiaTheme="minorEastAsia"/>
          <w:sz w:val="32"/>
        </w:rPr>
        <w:t>V</w:t>
      </w:r>
      <w:r w:rsidR="006757A4">
        <w:rPr>
          <w:rFonts w:eastAsiaTheme="minorEastAsia"/>
          <w:sz w:val="32"/>
        </w:rPr>
        <w:t>2</w:t>
      </w:r>
      <w:r w:rsidRPr="00515D7B">
        <w:rPr>
          <w:rFonts w:eastAsiaTheme="minorEastAsia"/>
          <w:sz w:val="32"/>
        </w:rPr>
        <w:t>.</w:t>
      </w:r>
      <w:r w:rsidR="00515D7B" w:rsidRPr="00515D7B">
        <w:rPr>
          <w:rFonts w:eastAsiaTheme="minorEastAsia"/>
          <w:sz w:val="32"/>
        </w:rPr>
        <w:t>0</w:t>
      </w:r>
      <w:r w:rsidRPr="00515D7B">
        <w:rPr>
          <w:rFonts w:eastAsiaTheme="minorEastAsia"/>
          <w:sz w:val="32"/>
        </w:rPr>
        <w:t>.0</w:t>
      </w:r>
      <w:r w:rsidR="0049620E">
        <w:rPr>
          <w:rFonts w:eastAsiaTheme="minorEastAsia"/>
          <w:sz w:val="32"/>
        </w:rPr>
        <w:t>9</w:t>
      </w:r>
    </w:p>
    <w:p w:rsidR="006217FA" w:rsidRDefault="00702F59" w:rsidP="00515D7B">
      <w:pPr>
        <w:wordWrap w:val="0"/>
        <w:snapToGrid w:val="0"/>
        <w:ind w:right="84"/>
        <w:jc w:val="right"/>
        <w:rPr>
          <w:rFonts w:eastAsiaTheme="minorEastAsia"/>
          <w:sz w:val="24"/>
        </w:rPr>
      </w:pPr>
      <w:r>
        <w:rPr>
          <w:rFonts w:eastAsiaTheme="minorEastAsia"/>
          <w:sz w:val="24"/>
        </w:rPr>
        <w:t>No.</w:t>
      </w:r>
      <w:r w:rsidR="0010063F">
        <w:rPr>
          <w:rFonts w:eastAsiaTheme="minorEastAsia"/>
          <w:sz w:val="24"/>
        </w:rPr>
        <w:t>10404</w:t>
      </w:r>
      <w:r w:rsidR="008E2E03">
        <w:rPr>
          <w:rFonts w:eastAsiaTheme="minorEastAsia"/>
          <w:sz w:val="24"/>
        </w:rPr>
        <w:t>247</w:t>
      </w:r>
    </w:p>
    <w:p w:rsidR="00610D85" w:rsidRDefault="00610D85" w:rsidP="00610D85">
      <w:pPr>
        <w:snapToGrid w:val="0"/>
        <w:jc w:val="center"/>
        <w:rPr>
          <w:rFonts w:asciiTheme="minorEastAsia" w:eastAsiaTheme="minorEastAsia" w:hAnsiTheme="minorEastAsia"/>
          <w:szCs w:val="21"/>
        </w:rPr>
      </w:pPr>
      <w:r>
        <w:rPr>
          <w:rFonts w:asciiTheme="minorEastAsia" w:eastAsiaTheme="minorEastAsia" w:hAnsiTheme="minorEastAsia" w:hint="eastAsia"/>
          <w:noProof/>
          <w:szCs w:val="21"/>
        </w:rPr>
        <w:drawing>
          <wp:inline distT="0" distB="0" distL="0" distR="0" wp14:anchorId="5C24A8AE" wp14:editId="05680F5B">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610D85" w:rsidRDefault="00610D85" w:rsidP="00610D85">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1） 在安装或使用本产品前，使用者必须详细阅读本操作手册。</w:t>
      </w:r>
    </w:p>
    <w:p w:rsidR="00610D85" w:rsidRDefault="00610D85" w:rsidP="00610D85">
      <w:pPr>
        <w:snapToGrid w:val="0"/>
        <w:spacing w:line="240" w:lineRule="auto"/>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2） 本产品须由受过正确训练的人员来安装或操作。安装作业时必须关闭所有电源，切记不可带电操作。</w:t>
      </w:r>
    </w:p>
    <w:p w:rsidR="00610D85" w:rsidRDefault="00610D85" w:rsidP="00610D85">
      <w:pPr>
        <w:snapToGrid w:val="0"/>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3） 所有标有</w:t>
      </w:r>
      <w:r>
        <w:rPr>
          <w:rFonts w:asciiTheme="minorEastAsia" w:eastAsiaTheme="minorEastAsia" w:hAnsiTheme="minorEastAsia" w:hint="eastAsia"/>
          <w:noProof/>
          <w:szCs w:val="21"/>
        </w:rPr>
        <w:drawing>
          <wp:inline distT="0" distB="0" distL="0" distR="0" wp14:anchorId="0421B801" wp14:editId="1C9CBCB5">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 为安全起见，禁止以延长线作电源座供应二项以上的电器产品使用。</w:t>
      </w:r>
    </w:p>
    <w:p w:rsidR="00610D85" w:rsidRDefault="00610D85" w:rsidP="00610D85">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 xml:space="preserve">5） </w:t>
      </w:r>
      <w:r w:rsidRPr="00E216D9">
        <w:rPr>
          <w:rFonts w:asciiTheme="minorEastAsia" w:eastAsiaTheme="minorEastAsia" w:hAnsiTheme="minorEastAsia" w:hint="eastAsia"/>
          <w:szCs w:val="21"/>
        </w:rPr>
        <w:t>在连接电源线时，必须确定工作电压符合本产品标识中规定的额定电压值。</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 请不要在日光直接照射的场所、室外及室温45℃以上或0℃以下的场所操作。</w:t>
      </w:r>
    </w:p>
    <w:p w:rsidR="00610D85" w:rsidRDefault="00610D85" w:rsidP="00610D85">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7） 请不要在暖气（电热器）旁、有露水的场所及在相对湿度10%以下或90%以上的场所操作。</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 请不要在灰尘多的场所、具有腐蚀性物质的场所及有挥发性气体的场所操作。</w:t>
      </w:r>
    </w:p>
    <w:p w:rsidR="00610D85" w:rsidRDefault="00610D85" w:rsidP="00610D85">
      <w:pPr>
        <w:snapToGrid w:val="0"/>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9） 请注意所有电源线、信号线、接地线等接线时不要受压或过度扭曲，以确保使用安全。</w:t>
      </w:r>
    </w:p>
    <w:p w:rsidR="00610D85" w:rsidRDefault="00610D85" w:rsidP="00610D85">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610D85" w:rsidRDefault="00610D85" w:rsidP="00610D85">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610D85" w:rsidRDefault="00610D85" w:rsidP="00610D85">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610D85" w:rsidRDefault="00610D85" w:rsidP="00610D85">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610D85" w:rsidRDefault="00610D85" w:rsidP="00610D85">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610D85" w:rsidRDefault="00610D85" w:rsidP="00610D85">
      <w:pPr>
        <w:ind w:leftChars="202" w:left="424"/>
        <w:rPr>
          <w:rFonts w:asciiTheme="minorEastAsia" w:eastAsiaTheme="minorEastAsia" w:hAnsiTheme="minorEastAsia"/>
          <w:szCs w:val="21"/>
        </w:rPr>
      </w:pPr>
      <w:r w:rsidRPr="00E216D9">
        <w:rPr>
          <w:rFonts w:asciiTheme="minorEastAsia" w:eastAsia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217FA" w:rsidRPr="00610D85" w:rsidRDefault="006217FA">
      <w:pPr>
        <w:rPr>
          <w:rFonts w:asciiTheme="minorEastAsia" w:eastAsiaTheme="minorEastAsia" w:hAnsiTheme="minorEastAsia"/>
          <w:szCs w:val="21"/>
        </w:rPr>
      </w:pPr>
    </w:p>
    <w:p w:rsidR="006217FA" w:rsidRDefault="006217FA">
      <w:pPr>
        <w:rPr>
          <w:rFonts w:asciiTheme="minorEastAsia" w:eastAsiaTheme="minorEastAsia" w:hAnsiTheme="minorEastAsia"/>
          <w:szCs w:val="21"/>
        </w:rPr>
      </w:pPr>
    </w:p>
    <w:p w:rsidR="006217FA" w:rsidRDefault="0010063F">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p w:rsidR="006217FA" w:rsidRDefault="0010063F">
      <w:pPr>
        <w:rPr>
          <w:rFonts w:asciiTheme="minorEastAsia" w:eastAsiaTheme="minorEastAsia" w:hAnsiTheme="minorEastAsia"/>
          <w:b/>
          <w:szCs w:val="21"/>
        </w:rPr>
      </w:pPr>
      <w:r>
        <w:rPr>
          <w:rFonts w:asciiTheme="minorEastAsia" w:eastAsiaTheme="minorEastAsia" w:hAnsiTheme="minorEastAsia" w:hint="eastAsia"/>
          <w:b/>
          <w:szCs w:val="21"/>
        </w:rPr>
        <w:t>1.1 按键说明</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948"/>
        <w:gridCol w:w="6052"/>
      </w:tblGrid>
      <w:tr w:rsidR="006217FA" w:rsidTr="006757A4">
        <w:trPr>
          <w:cantSplit/>
          <w:trHeight w:val="368"/>
          <w:jc w:val="center"/>
        </w:trPr>
        <w:tc>
          <w:tcPr>
            <w:tcW w:w="1505" w:type="dxa"/>
            <w:vAlign w:val="center"/>
          </w:tcPr>
          <w:p w:rsidR="006217FA" w:rsidRDefault="0010063F">
            <w:pPr>
              <w:spacing w:line="276" w:lineRule="auto"/>
              <w:jc w:val="center"/>
              <w:rPr>
                <w:sz w:val="18"/>
                <w:szCs w:val="18"/>
              </w:rPr>
            </w:pPr>
            <w:r>
              <w:rPr>
                <w:rFonts w:hint="eastAsia"/>
                <w:sz w:val="18"/>
                <w:szCs w:val="18"/>
              </w:rPr>
              <w:t>名称</w:t>
            </w:r>
          </w:p>
        </w:tc>
        <w:tc>
          <w:tcPr>
            <w:tcW w:w="947" w:type="dxa"/>
            <w:vAlign w:val="center"/>
          </w:tcPr>
          <w:p w:rsidR="006217FA" w:rsidRDefault="0010063F">
            <w:pPr>
              <w:spacing w:line="276" w:lineRule="auto"/>
              <w:jc w:val="center"/>
              <w:rPr>
                <w:sz w:val="18"/>
                <w:szCs w:val="18"/>
              </w:rPr>
            </w:pPr>
            <w:r>
              <w:rPr>
                <w:rFonts w:hint="eastAsia"/>
                <w:sz w:val="18"/>
                <w:szCs w:val="18"/>
              </w:rPr>
              <w:t>按键</w:t>
            </w:r>
          </w:p>
        </w:tc>
        <w:tc>
          <w:tcPr>
            <w:tcW w:w="6048" w:type="dxa"/>
            <w:vAlign w:val="center"/>
          </w:tcPr>
          <w:p w:rsidR="006217FA" w:rsidRDefault="0010063F">
            <w:pPr>
              <w:spacing w:line="276" w:lineRule="auto"/>
              <w:jc w:val="center"/>
              <w:rPr>
                <w:sz w:val="18"/>
                <w:szCs w:val="18"/>
              </w:rPr>
            </w:pPr>
            <w:r>
              <w:rPr>
                <w:rFonts w:hint="eastAsia"/>
                <w:sz w:val="18"/>
                <w:szCs w:val="18"/>
              </w:rPr>
              <w:t>注明</w:t>
            </w:r>
          </w:p>
        </w:tc>
      </w:tr>
      <w:tr w:rsidR="00B55922" w:rsidTr="006757A4">
        <w:trPr>
          <w:cantSplit/>
          <w:trHeight w:val="368"/>
          <w:jc w:val="center"/>
        </w:trPr>
        <w:tc>
          <w:tcPr>
            <w:tcW w:w="1505" w:type="dxa"/>
            <w:vAlign w:val="center"/>
          </w:tcPr>
          <w:p w:rsidR="00B55922" w:rsidRDefault="00B55922" w:rsidP="00B97A77">
            <w:pPr>
              <w:rPr>
                <w:rFonts w:ascii="宋体" w:hAnsi="宋体" w:cs="宋体"/>
                <w:b/>
                <w:sz w:val="18"/>
                <w:szCs w:val="18"/>
              </w:rPr>
            </w:pPr>
            <w:r>
              <w:rPr>
                <w:rFonts w:ascii="宋体" w:hAnsi="宋体" w:cs="宋体" w:hint="eastAsia"/>
                <w:sz w:val="18"/>
                <w:szCs w:val="18"/>
              </w:rPr>
              <w:t>功能键</w:t>
            </w:r>
          </w:p>
        </w:tc>
        <w:tc>
          <w:tcPr>
            <w:tcW w:w="947" w:type="dxa"/>
            <w:vAlign w:val="center"/>
          </w:tcPr>
          <w:p w:rsidR="00B55922" w:rsidRPr="00CD607E" w:rsidRDefault="00B97A77" w:rsidP="00CD607E">
            <w:pPr>
              <w:jc w:val="center"/>
            </w:pPr>
            <w:r>
              <w:rPr>
                <w:rFonts w:ascii="宋体" w:hAnsi="宋体" w:cs="宋体" w:hint="eastAsia"/>
                <w:noProof/>
                <w:sz w:val="18"/>
                <w:szCs w:val="18"/>
              </w:rPr>
              <w:drawing>
                <wp:inline distT="0" distB="0" distL="0" distR="0">
                  <wp:extent cx="468000" cy="468000"/>
                  <wp:effectExtent l="0" t="0" r="825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snapToGrid w:val="0"/>
              <w:spacing w:line="276" w:lineRule="auto"/>
              <w:rPr>
                <w:rFonts w:ascii="宋体" w:hAnsi="宋体" w:cs="宋体"/>
                <w:sz w:val="18"/>
                <w:szCs w:val="18"/>
              </w:rPr>
            </w:pPr>
            <w:r>
              <w:rPr>
                <w:rFonts w:ascii="宋体" w:hAnsi="宋体" w:cs="宋体" w:hint="eastAsia"/>
                <w:sz w:val="18"/>
                <w:szCs w:val="18"/>
              </w:rPr>
              <w:t>若点击，进入或退出用户参数设定界面。</w:t>
            </w:r>
          </w:p>
          <w:p w:rsidR="00B55922" w:rsidRDefault="00B55922" w:rsidP="00B97A77">
            <w:pPr>
              <w:rPr>
                <w:rFonts w:ascii="宋体" w:hAnsi="宋体" w:cs="宋体"/>
                <w:sz w:val="18"/>
                <w:szCs w:val="18"/>
              </w:rPr>
            </w:pPr>
            <w:r>
              <w:rPr>
                <w:rFonts w:ascii="宋体" w:hAnsi="宋体" w:cs="宋体" w:hint="eastAsia"/>
                <w:sz w:val="18"/>
                <w:szCs w:val="18"/>
              </w:rPr>
              <w:t>若长按，转换到密码输入界面。输入正确密码，短按S键确认，可进入高级参数设定界面。</w:t>
            </w:r>
          </w:p>
        </w:tc>
      </w:tr>
      <w:tr w:rsidR="00B55922" w:rsidTr="006757A4">
        <w:trPr>
          <w:cantSplit/>
          <w:trHeight w:val="368"/>
          <w:jc w:val="center"/>
        </w:trPr>
        <w:tc>
          <w:tcPr>
            <w:tcW w:w="1505" w:type="dxa"/>
            <w:vAlign w:val="center"/>
          </w:tcPr>
          <w:p w:rsidR="00B55922" w:rsidRDefault="00B55922" w:rsidP="00B97A77">
            <w:pPr>
              <w:rPr>
                <w:rFonts w:ascii="宋体" w:hAnsi="宋体" w:cs="宋体"/>
                <w:sz w:val="18"/>
                <w:szCs w:val="18"/>
              </w:rPr>
            </w:pPr>
            <w:r>
              <w:rPr>
                <w:rFonts w:ascii="宋体" w:hAnsi="宋体" w:cs="宋体" w:hint="eastAsia"/>
                <w:sz w:val="18"/>
                <w:szCs w:val="18"/>
              </w:rPr>
              <w:t>确认键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rPr>
                <w:rFonts w:ascii="宋体" w:hAnsi="宋体" w:cs="宋体"/>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p w:rsidR="00B55922" w:rsidRDefault="00B55922" w:rsidP="00B97A77">
            <w:pPr>
              <w:rPr>
                <w:rFonts w:ascii="宋体" w:hAnsi="宋体" w:cs="宋体"/>
                <w:sz w:val="18"/>
                <w:szCs w:val="18"/>
              </w:rPr>
            </w:pPr>
            <w:r>
              <w:rPr>
                <w:rFonts w:ascii="宋体" w:hAnsi="宋体" w:cs="宋体" w:hint="eastAsia"/>
                <w:sz w:val="18"/>
                <w:szCs w:val="18"/>
              </w:rPr>
              <w:t>主界面，若长按，转换到调试参数项界面。可调P100项、P92项、P72项。</w:t>
            </w:r>
          </w:p>
        </w:tc>
      </w:tr>
      <w:tr w:rsidR="00B97A77" w:rsidTr="006757A4">
        <w:trPr>
          <w:cantSplit/>
          <w:trHeight w:val="368"/>
          <w:jc w:val="center"/>
        </w:trPr>
        <w:tc>
          <w:tcPr>
            <w:tcW w:w="1505" w:type="dxa"/>
            <w:vAlign w:val="center"/>
          </w:tcPr>
          <w:p w:rsidR="00B97A77" w:rsidRDefault="00A30CF6" w:rsidP="00B97A77">
            <w:pPr>
              <w:rPr>
                <w:rFonts w:ascii="宋体" w:hAnsi="宋体" w:cs="宋体"/>
                <w:sz w:val="18"/>
                <w:szCs w:val="18"/>
              </w:rPr>
            </w:pPr>
            <w:r>
              <w:rPr>
                <w:rFonts w:ascii="宋体" w:hAnsi="宋体" w:cs="宋体" w:hint="eastAsia"/>
                <w:sz w:val="18"/>
                <w:szCs w:val="18"/>
              </w:rPr>
              <w:t>停针位</w:t>
            </w:r>
          </w:p>
        </w:tc>
        <w:tc>
          <w:tcPr>
            <w:tcW w:w="947" w:type="dxa"/>
            <w:vAlign w:val="center"/>
          </w:tcPr>
          <w:p w:rsidR="00B97A77" w:rsidRDefault="00B97A77" w:rsidP="00B97A77">
            <w:pPr>
              <w:jc w:val="center"/>
              <w:rPr>
                <w:noProof/>
              </w:rPr>
            </w:pPr>
            <w:r>
              <w:rPr>
                <w:rFonts w:ascii="宋体" w:hAnsi="宋体" w:cs="宋体" w:hint="eastAsia"/>
                <w:noProof/>
                <w:sz w:val="18"/>
                <w:szCs w:val="18"/>
              </w:rPr>
              <w:drawing>
                <wp:inline distT="0" distB="0" distL="0" distR="0" wp14:anchorId="251AA98B" wp14:editId="0AE6FECF">
                  <wp:extent cx="468000" cy="468000"/>
                  <wp:effectExtent l="0" t="0" r="8255"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w:t>
            </w:r>
            <w:r>
              <w:rPr>
                <w:rFonts w:ascii="宋体" w:hAnsi="宋体" w:cs="宋体" w:hint="eastAsia"/>
                <w:color w:val="000000"/>
                <w:sz w:val="18"/>
                <w:szCs w:val="18"/>
              </w:rPr>
              <w:t>切换</w:t>
            </w:r>
            <w:r>
              <w:rPr>
                <w:rFonts w:ascii="宋体" w:hAnsi="宋体" w:cs="宋体" w:hint="eastAsia"/>
                <w:sz w:val="18"/>
                <w:szCs w:val="18"/>
              </w:rPr>
              <w:t>上、下停针位。</w:t>
            </w:r>
          </w:p>
          <w:p w:rsidR="00B97A77" w:rsidRDefault="00B97A77" w:rsidP="00B97A77">
            <w:pPr>
              <w:rPr>
                <w:rFonts w:ascii="宋体" w:hAnsi="宋体" w:cs="宋体"/>
                <w:color w:val="000000"/>
                <w:sz w:val="18"/>
                <w:szCs w:val="18"/>
              </w:rPr>
            </w:pPr>
            <w:r>
              <w:rPr>
                <w:rFonts w:ascii="宋体" w:hAnsi="宋体" w:cs="宋体" w:hint="eastAsia"/>
                <w:sz w:val="18"/>
                <w:szCs w:val="18"/>
              </w:rPr>
              <w:t>参数界面，若点击，增加千位的数值。</w:t>
            </w:r>
          </w:p>
        </w:tc>
      </w:tr>
      <w:tr w:rsidR="00B97A77" w:rsidTr="006757A4">
        <w:trPr>
          <w:cantSplit/>
          <w:trHeight w:val="368"/>
          <w:jc w:val="center"/>
        </w:trPr>
        <w:tc>
          <w:tcPr>
            <w:tcW w:w="1505" w:type="dxa"/>
            <w:vAlign w:val="center"/>
          </w:tcPr>
          <w:p w:rsidR="00B97A77" w:rsidRDefault="00A30CF6" w:rsidP="00B97A77">
            <w:pPr>
              <w:rPr>
                <w:rFonts w:ascii="宋体" w:hAnsi="宋体" w:cs="宋体"/>
                <w:sz w:val="18"/>
                <w:szCs w:val="18"/>
              </w:rPr>
            </w:pPr>
            <w:r>
              <w:rPr>
                <w:rFonts w:ascii="宋体" w:hAnsi="宋体" w:cs="宋体" w:hint="eastAsia"/>
                <w:sz w:val="18"/>
                <w:szCs w:val="18"/>
              </w:rPr>
              <w:t>踏板档位调整</w:t>
            </w:r>
          </w:p>
        </w:tc>
        <w:tc>
          <w:tcPr>
            <w:tcW w:w="947" w:type="dxa"/>
            <w:vAlign w:val="center"/>
          </w:tcPr>
          <w:p w:rsidR="00B97A77" w:rsidRDefault="00B97A77" w:rsidP="00B97A77">
            <w:pPr>
              <w:jc w:val="center"/>
              <w:rPr>
                <w:noProof/>
              </w:rPr>
            </w:pPr>
            <w:r>
              <w:rPr>
                <w:rFonts w:hint="eastAsia"/>
                <w:noProof/>
              </w:rPr>
              <w:drawing>
                <wp:inline distT="0" distB="0" distL="0" distR="0" wp14:anchorId="5AC9FF59" wp14:editId="1255E35C">
                  <wp:extent cx="468000" cy="468000"/>
                  <wp:effectExtent l="0" t="0" r="8255" b="825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widowControl/>
              <w:spacing w:line="360" w:lineRule="auto"/>
              <w:rPr>
                <w:rFonts w:ascii="宋体" w:hAnsi="宋体" w:cs="宋体"/>
                <w:sz w:val="18"/>
                <w:szCs w:val="18"/>
              </w:rPr>
            </w:pPr>
            <w:r>
              <w:rPr>
                <w:rFonts w:ascii="宋体" w:hAnsi="宋体" w:cs="宋体" w:hint="eastAsia"/>
                <w:sz w:val="18"/>
                <w:szCs w:val="18"/>
              </w:rPr>
              <w:t>主界面，若点击，进入P122项参数值并进行数值自动加1更改。</w:t>
            </w:r>
          </w:p>
          <w:p w:rsidR="00B97A77" w:rsidRDefault="00B97A77" w:rsidP="00B97A77">
            <w:pPr>
              <w:widowControl/>
              <w:rPr>
                <w:rFonts w:ascii="宋体" w:hAnsi="宋体" w:cs="宋体"/>
                <w:sz w:val="18"/>
                <w:szCs w:val="18"/>
              </w:rPr>
            </w:pPr>
            <w:r>
              <w:rPr>
                <w:rFonts w:ascii="宋体" w:hAnsi="宋体" w:cs="宋体" w:hint="eastAsia"/>
                <w:sz w:val="18"/>
                <w:szCs w:val="18"/>
              </w:rPr>
              <w:t>参数界面，若点击，减少千位的数值。</w:t>
            </w:r>
          </w:p>
        </w:tc>
      </w:tr>
      <w:tr w:rsidR="00B55922" w:rsidTr="006757A4">
        <w:trPr>
          <w:cantSplit/>
          <w:trHeight w:val="368"/>
          <w:jc w:val="center"/>
        </w:trPr>
        <w:tc>
          <w:tcPr>
            <w:tcW w:w="1505" w:type="dxa"/>
            <w:vAlign w:val="center"/>
          </w:tcPr>
          <w:p w:rsidR="00B55922" w:rsidRDefault="00A30CF6" w:rsidP="00B97A77">
            <w:pPr>
              <w:pStyle w:val="a8"/>
              <w:rPr>
                <w:rFonts w:ascii="宋体" w:hAnsi="宋体" w:cs="宋体"/>
                <w:sz w:val="18"/>
                <w:szCs w:val="18"/>
              </w:rPr>
            </w:pPr>
            <w:r>
              <w:rPr>
                <w:rFonts w:ascii="宋体" w:hAnsi="宋体" w:cs="宋体" w:hint="eastAsia"/>
                <w:sz w:val="18"/>
                <w:szCs w:val="18"/>
              </w:rPr>
              <w:t>抬压脚高度加</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widowControl/>
              <w:rPr>
                <w:rFonts w:ascii="宋体" w:hAnsi="宋体" w:cs="宋体"/>
                <w:sz w:val="18"/>
                <w:szCs w:val="18"/>
              </w:rPr>
            </w:pPr>
            <w:r>
              <w:rPr>
                <w:rFonts w:ascii="宋体" w:hAnsi="宋体" w:cs="宋体" w:hint="eastAsia"/>
                <w:sz w:val="18"/>
                <w:szCs w:val="18"/>
              </w:rPr>
              <w:t>主界面，若点击，增加抬压脚高度。</w:t>
            </w:r>
          </w:p>
          <w:p w:rsidR="00B55922" w:rsidRDefault="00B55922" w:rsidP="00B97A77">
            <w:pPr>
              <w:widowControl/>
              <w:rPr>
                <w:rFonts w:ascii="宋体" w:hAnsi="宋体" w:cs="宋体"/>
                <w:sz w:val="18"/>
                <w:szCs w:val="18"/>
              </w:rPr>
            </w:pPr>
            <w:r>
              <w:rPr>
                <w:rFonts w:ascii="宋体" w:hAnsi="宋体" w:cs="宋体" w:hint="eastAsia"/>
                <w:sz w:val="18"/>
                <w:szCs w:val="18"/>
              </w:rPr>
              <w:t>参数界面，若点击，增加百位的数值。</w:t>
            </w:r>
          </w:p>
        </w:tc>
      </w:tr>
      <w:tr w:rsidR="00B55922" w:rsidTr="006757A4">
        <w:trPr>
          <w:cantSplit/>
          <w:trHeight w:val="368"/>
          <w:jc w:val="center"/>
        </w:trPr>
        <w:tc>
          <w:tcPr>
            <w:tcW w:w="1505" w:type="dxa"/>
            <w:vAlign w:val="center"/>
          </w:tcPr>
          <w:p w:rsidR="00B55922" w:rsidRDefault="00A30CF6" w:rsidP="00B97A77">
            <w:pPr>
              <w:pStyle w:val="a8"/>
              <w:rPr>
                <w:rFonts w:ascii="宋体" w:hAnsi="宋体" w:cs="宋体"/>
                <w:sz w:val="18"/>
                <w:szCs w:val="18"/>
              </w:rPr>
            </w:pPr>
            <w:r>
              <w:rPr>
                <w:rFonts w:ascii="宋体" w:hAnsi="宋体" w:cs="宋体" w:hint="eastAsia"/>
                <w:sz w:val="18"/>
                <w:szCs w:val="18"/>
              </w:rPr>
              <w:t>抬压脚高度减</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widowControl/>
              <w:rPr>
                <w:rFonts w:ascii="宋体" w:hAnsi="宋体" w:cs="宋体"/>
                <w:sz w:val="18"/>
                <w:szCs w:val="18"/>
              </w:rPr>
            </w:pPr>
            <w:r>
              <w:rPr>
                <w:rFonts w:ascii="宋体" w:hAnsi="宋体" w:cs="宋体" w:hint="eastAsia"/>
                <w:sz w:val="18"/>
                <w:szCs w:val="18"/>
              </w:rPr>
              <w:t>主界面，若点击，减小抬压脚高度。</w:t>
            </w:r>
          </w:p>
          <w:p w:rsidR="00B55922" w:rsidRDefault="00B55922" w:rsidP="00B97A77">
            <w:pPr>
              <w:widowControl/>
              <w:rPr>
                <w:rFonts w:ascii="宋体" w:hAnsi="宋体" w:cs="宋体"/>
                <w:sz w:val="18"/>
                <w:szCs w:val="18"/>
              </w:rPr>
            </w:pPr>
            <w:r>
              <w:rPr>
                <w:rFonts w:ascii="宋体" w:hAnsi="宋体" w:cs="宋体" w:hint="eastAsia"/>
                <w:sz w:val="18"/>
                <w:szCs w:val="18"/>
              </w:rPr>
              <w:t>参数界面，若点击，减少百位的数值。</w:t>
            </w:r>
          </w:p>
        </w:tc>
      </w:tr>
      <w:tr w:rsidR="00B97A77" w:rsidTr="006757A4">
        <w:trPr>
          <w:cantSplit/>
          <w:trHeight w:val="368"/>
          <w:jc w:val="center"/>
        </w:trPr>
        <w:tc>
          <w:tcPr>
            <w:tcW w:w="1505" w:type="dxa"/>
            <w:vAlign w:val="center"/>
          </w:tcPr>
          <w:p w:rsidR="00B97A77" w:rsidRDefault="00B97A77" w:rsidP="00B97A77">
            <w:pPr>
              <w:rPr>
                <w:rFonts w:ascii="宋体" w:hAnsi="宋体" w:cs="宋体"/>
                <w:sz w:val="18"/>
                <w:szCs w:val="18"/>
              </w:rPr>
            </w:pPr>
            <w:r>
              <w:rPr>
                <w:rFonts w:ascii="宋体" w:hAnsi="宋体" w:cs="宋体" w:hint="eastAsia"/>
                <w:sz w:val="18"/>
                <w:szCs w:val="18"/>
              </w:rPr>
              <w:t>切</w:t>
            </w:r>
            <w:r w:rsidR="00A30CF6">
              <w:rPr>
                <w:rFonts w:ascii="宋体" w:hAnsi="宋体" w:cs="宋体" w:hint="eastAsia"/>
                <w:sz w:val="18"/>
                <w:szCs w:val="18"/>
              </w:rPr>
              <w:t>线总开关</w:t>
            </w:r>
          </w:p>
        </w:tc>
        <w:tc>
          <w:tcPr>
            <w:tcW w:w="947" w:type="dxa"/>
            <w:vAlign w:val="center"/>
          </w:tcPr>
          <w:p w:rsidR="00B97A77" w:rsidRPr="00CD607E" w:rsidRDefault="00B97A77" w:rsidP="00B97A77">
            <w:pPr>
              <w:jc w:val="center"/>
            </w:pPr>
            <w:r>
              <w:rPr>
                <w:rFonts w:hint="eastAsia"/>
                <w:noProof/>
              </w:rPr>
              <w:drawing>
                <wp:inline distT="0" distB="0" distL="0" distR="0">
                  <wp:extent cx="468000" cy="468000"/>
                  <wp:effectExtent l="0" t="0" r="8255" b="825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主界面，若点击，设置开启或关闭前后</w:t>
            </w:r>
            <w:r w:rsidR="00A30CF6">
              <w:rPr>
                <w:rFonts w:ascii="宋体" w:hAnsi="宋体" w:cs="宋体" w:hint="eastAsia"/>
                <w:sz w:val="18"/>
                <w:szCs w:val="18"/>
              </w:rPr>
              <w:t>切线</w:t>
            </w:r>
            <w:r>
              <w:rPr>
                <w:rFonts w:ascii="宋体" w:hAnsi="宋体" w:cs="宋体" w:hint="eastAsia"/>
                <w:sz w:val="18"/>
                <w:szCs w:val="18"/>
              </w:rPr>
              <w:t>功能和膝靠</w:t>
            </w:r>
            <w:r w:rsidR="00A30CF6">
              <w:rPr>
                <w:rFonts w:ascii="宋体" w:hAnsi="宋体" w:cs="宋体" w:hint="eastAsia"/>
                <w:sz w:val="18"/>
                <w:szCs w:val="18"/>
              </w:rPr>
              <w:t>切线</w:t>
            </w:r>
            <w:r>
              <w:rPr>
                <w:rFonts w:ascii="宋体" w:hAnsi="宋体" w:cs="宋体" w:hint="eastAsia"/>
                <w:sz w:val="18"/>
                <w:szCs w:val="18"/>
              </w:rPr>
              <w:t>功能。</w:t>
            </w:r>
          </w:p>
          <w:p w:rsidR="00B97A77" w:rsidRDefault="00B97A77" w:rsidP="00B97A77">
            <w:pPr>
              <w:rPr>
                <w:rFonts w:ascii="宋体" w:hAnsi="宋体" w:cs="宋体"/>
                <w:color w:val="000000"/>
                <w:sz w:val="18"/>
                <w:szCs w:val="18"/>
              </w:rPr>
            </w:pPr>
            <w:r>
              <w:rPr>
                <w:rFonts w:ascii="宋体" w:hAnsi="宋体" w:cs="宋体" w:hint="eastAsia"/>
                <w:sz w:val="18"/>
                <w:szCs w:val="18"/>
              </w:rPr>
              <w:t>参数界面，若点击，增加十位的数值。</w:t>
            </w:r>
          </w:p>
        </w:tc>
      </w:tr>
      <w:tr w:rsidR="00B55922" w:rsidTr="006757A4">
        <w:trPr>
          <w:cantSplit/>
          <w:trHeight w:val="368"/>
          <w:jc w:val="center"/>
        </w:trPr>
        <w:tc>
          <w:tcPr>
            <w:tcW w:w="1505" w:type="dxa"/>
            <w:vAlign w:val="center"/>
          </w:tcPr>
          <w:p w:rsidR="00B55922" w:rsidRDefault="00B97A77" w:rsidP="00B97A77">
            <w:pPr>
              <w:rPr>
                <w:rFonts w:ascii="宋体" w:hAnsi="宋体" w:cs="宋体"/>
                <w:sz w:val="18"/>
                <w:szCs w:val="18"/>
              </w:rPr>
            </w:pPr>
            <w:r>
              <w:rPr>
                <w:rFonts w:ascii="宋体" w:hAnsi="宋体" w:cs="宋体" w:hint="eastAsia"/>
                <w:sz w:val="18"/>
                <w:szCs w:val="18"/>
              </w:rPr>
              <w:t>前</w:t>
            </w:r>
            <w:r w:rsidR="00A30CF6">
              <w:rPr>
                <w:rFonts w:ascii="宋体" w:hAnsi="宋体" w:cs="宋体" w:hint="eastAsia"/>
                <w:sz w:val="18"/>
                <w:szCs w:val="18"/>
              </w:rPr>
              <w:t>切线针数</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w:t>
            </w:r>
            <w:r>
              <w:rPr>
                <w:rFonts w:ascii="宋体" w:hAnsi="宋体" w:cs="宋体" w:hint="eastAsia"/>
                <w:color w:val="000000"/>
                <w:sz w:val="18"/>
                <w:szCs w:val="18"/>
              </w:rPr>
              <w:t>进入前</w:t>
            </w:r>
            <w:r w:rsidR="00A30CF6">
              <w:rPr>
                <w:rFonts w:ascii="宋体" w:hAnsi="宋体" w:cs="宋体" w:hint="eastAsia"/>
                <w:color w:val="000000"/>
                <w:sz w:val="18"/>
                <w:szCs w:val="18"/>
              </w:rPr>
              <w:t>切线</w:t>
            </w:r>
            <w:r>
              <w:rPr>
                <w:rFonts w:ascii="宋体" w:hAnsi="宋体" w:cs="宋体" w:hint="eastAsia"/>
                <w:color w:val="000000"/>
                <w:sz w:val="18"/>
                <w:szCs w:val="18"/>
              </w:rPr>
              <w:t>针数设置界面</w:t>
            </w:r>
            <w:r>
              <w:rPr>
                <w:rFonts w:ascii="宋体" w:hAnsi="宋体" w:cs="宋体" w:hint="eastAsia"/>
                <w:sz w:val="18"/>
                <w:szCs w:val="18"/>
              </w:rPr>
              <w:t>。</w:t>
            </w:r>
          </w:p>
          <w:p w:rsidR="00B55922" w:rsidRDefault="00B97A77" w:rsidP="00B97A77">
            <w:pPr>
              <w:widowControl/>
              <w:rPr>
                <w:rFonts w:ascii="宋体" w:hAnsi="宋体" w:cs="宋体"/>
                <w:sz w:val="18"/>
                <w:szCs w:val="18"/>
              </w:rPr>
            </w:pPr>
            <w:r>
              <w:rPr>
                <w:rFonts w:ascii="宋体" w:hAnsi="宋体" w:cs="宋体" w:hint="eastAsia"/>
                <w:sz w:val="18"/>
                <w:szCs w:val="18"/>
              </w:rPr>
              <w:t>参数界面，若点击，减少十位的数值。</w:t>
            </w:r>
          </w:p>
        </w:tc>
      </w:tr>
      <w:tr w:rsidR="00B55922" w:rsidTr="006757A4">
        <w:trPr>
          <w:cantSplit/>
          <w:trHeight w:val="368"/>
          <w:jc w:val="center"/>
        </w:trPr>
        <w:tc>
          <w:tcPr>
            <w:tcW w:w="1505" w:type="dxa"/>
            <w:vAlign w:val="center"/>
          </w:tcPr>
          <w:p w:rsidR="00B55922" w:rsidRDefault="00B97A77" w:rsidP="00B97A77">
            <w:pPr>
              <w:rPr>
                <w:rFonts w:ascii="宋体" w:hAnsi="宋体" w:cs="宋体"/>
                <w:sz w:val="18"/>
                <w:szCs w:val="18"/>
              </w:rPr>
            </w:pPr>
            <w:r>
              <w:rPr>
                <w:rFonts w:ascii="宋体" w:hAnsi="宋体" w:cs="宋体" w:hint="eastAsia"/>
                <w:sz w:val="18"/>
                <w:szCs w:val="18"/>
              </w:rPr>
              <w:t>自动</w:t>
            </w:r>
            <w:r w:rsidR="00A30CF6">
              <w:rPr>
                <w:rFonts w:ascii="宋体" w:hAnsi="宋体" w:cs="宋体" w:hint="eastAsia"/>
                <w:sz w:val="18"/>
                <w:szCs w:val="18"/>
              </w:rPr>
              <w:t>切线</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主界面，若点击，设置使用或取消前后</w:t>
            </w:r>
            <w:r w:rsidR="00A30CF6">
              <w:rPr>
                <w:rFonts w:ascii="宋体" w:hAnsi="宋体" w:cs="宋体" w:hint="eastAsia"/>
                <w:sz w:val="18"/>
                <w:szCs w:val="18"/>
              </w:rPr>
              <w:t>切线</w:t>
            </w:r>
            <w:r>
              <w:rPr>
                <w:rFonts w:ascii="宋体" w:hAnsi="宋体" w:cs="宋体" w:hint="eastAsia"/>
                <w:sz w:val="18"/>
                <w:szCs w:val="18"/>
              </w:rPr>
              <w:t>功能。</w:t>
            </w:r>
          </w:p>
          <w:p w:rsidR="00B55922" w:rsidRDefault="00B97A77" w:rsidP="00B97A77">
            <w:pPr>
              <w:rPr>
                <w:rFonts w:ascii="宋体" w:hAnsi="宋体" w:cs="宋体"/>
                <w:color w:val="000000"/>
                <w:sz w:val="18"/>
                <w:szCs w:val="18"/>
              </w:rPr>
            </w:pPr>
            <w:r>
              <w:rPr>
                <w:rFonts w:ascii="宋体" w:hAnsi="宋体" w:cs="宋体" w:hint="eastAsia"/>
                <w:sz w:val="18"/>
                <w:szCs w:val="18"/>
              </w:rPr>
              <w:t>参数界面，若点击，增加个位的数值。</w:t>
            </w:r>
          </w:p>
        </w:tc>
      </w:tr>
      <w:tr w:rsidR="00B55922" w:rsidTr="006757A4">
        <w:trPr>
          <w:cantSplit/>
          <w:trHeight w:val="368"/>
          <w:jc w:val="center"/>
        </w:trPr>
        <w:tc>
          <w:tcPr>
            <w:tcW w:w="1505" w:type="dxa"/>
            <w:vAlign w:val="center"/>
          </w:tcPr>
          <w:p w:rsidR="00B55922" w:rsidRDefault="00B97A77" w:rsidP="00B97A77">
            <w:pPr>
              <w:rPr>
                <w:rFonts w:ascii="宋体" w:hAnsi="宋体" w:cs="宋体"/>
                <w:sz w:val="18"/>
                <w:szCs w:val="18"/>
              </w:rPr>
            </w:pPr>
            <w:r>
              <w:rPr>
                <w:rFonts w:ascii="宋体" w:hAnsi="宋体" w:cs="宋体" w:hint="eastAsia"/>
                <w:sz w:val="18"/>
                <w:szCs w:val="18"/>
              </w:rPr>
              <w:t>后</w:t>
            </w:r>
            <w:r w:rsidR="00A30CF6">
              <w:rPr>
                <w:rFonts w:ascii="宋体" w:hAnsi="宋体" w:cs="宋体" w:hint="eastAsia"/>
                <w:sz w:val="18"/>
                <w:szCs w:val="18"/>
              </w:rPr>
              <w:t>切线针数</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w:t>
            </w:r>
            <w:r>
              <w:rPr>
                <w:rFonts w:ascii="宋体" w:hAnsi="宋体" w:cs="宋体" w:hint="eastAsia"/>
                <w:color w:val="000000"/>
                <w:sz w:val="18"/>
                <w:szCs w:val="18"/>
              </w:rPr>
              <w:t>进入后</w:t>
            </w:r>
            <w:r w:rsidR="00A30CF6">
              <w:rPr>
                <w:rFonts w:ascii="宋体" w:hAnsi="宋体" w:cs="宋体" w:hint="eastAsia"/>
                <w:color w:val="000000"/>
                <w:sz w:val="18"/>
                <w:szCs w:val="18"/>
              </w:rPr>
              <w:t>切线</w:t>
            </w:r>
            <w:r>
              <w:rPr>
                <w:rFonts w:ascii="宋体" w:hAnsi="宋体" w:cs="宋体" w:hint="eastAsia"/>
                <w:color w:val="000000"/>
                <w:sz w:val="18"/>
                <w:szCs w:val="18"/>
              </w:rPr>
              <w:t>针数设置界面</w:t>
            </w:r>
            <w:r>
              <w:rPr>
                <w:rFonts w:ascii="宋体" w:hAnsi="宋体" w:cs="宋体" w:hint="eastAsia"/>
                <w:sz w:val="18"/>
                <w:szCs w:val="18"/>
              </w:rPr>
              <w:t>。</w:t>
            </w:r>
          </w:p>
          <w:p w:rsidR="00B55922" w:rsidRDefault="00B97A77" w:rsidP="00B97A77">
            <w:pPr>
              <w:rPr>
                <w:rFonts w:ascii="宋体" w:hAnsi="宋体" w:cs="宋体"/>
                <w:color w:val="000000"/>
                <w:sz w:val="18"/>
                <w:szCs w:val="18"/>
              </w:rPr>
            </w:pPr>
            <w:r>
              <w:rPr>
                <w:rFonts w:ascii="宋体" w:hAnsi="宋体" w:cs="宋体" w:hint="eastAsia"/>
                <w:sz w:val="18"/>
                <w:szCs w:val="18"/>
              </w:rPr>
              <w:t>参数界面，若点击，减少个位的数值。</w:t>
            </w:r>
          </w:p>
        </w:tc>
      </w:tr>
      <w:tr w:rsidR="00B55922" w:rsidTr="006757A4">
        <w:trPr>
          <w:cantSplit/>
          <w:trHeight w:val="368"/>
          <w:jc w:val="center"/>
        </w:trPr>
        <w:tc>
          <w:tcPr>
            <w:tcW w:w="1505" w:type="dxa"/>
            <w:vAlign w:val="center"/>
          </w:tcPr>
          <w:p w:rsidR="00B55922" w:rsidRDefault="00A30CF6" w:rsidP="00B97A77">
            <w:pPr>
              <w:rPr>
                <w:rFonts w:ascii="宋体" w:hAnsi="宋体" w:cs="宋体"/>
                <w:sz w:val="18"/>
                <w:szCs w:val="18"/>
              </w:rPr>
            </w:pPr>
            <w:r>
              <w:rPr>
                <w:rFonts w:ascii="宋体" w:hAnsi="宋体" w:cs="宋体" w:hint="eastAsia"/>
                <w:sz w:val="18"/>
                <w:szCs w:val="18"/>
              </w:rPr>
              <w:t>电子手轮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rPr>
                <w:rFonts w:ascii="宋体" w:hAnsi="宋体" w:cs="宋体"/>
                <w:sz w:val="18"/>
                <w:szCs w:val="18"/>
              </w:rPr>
            </w:pPr>
            <w:r>
              <w:rPr>
                <w:rFonts w:ascii="宋体" w:hAnsi="宋体" w:cs="宋体" w:hint="eastAsia"/>
                <w:sz w:val="18"/>
                <w:szCs w:val="18"/>
              </w:rPr>
              <w:t>主界面，若点击，设置使用或取消电子手轮功能。</w:t>
            </w:r>
          </w:p>
        </w:tc>
      </w:tr>
    </w:tbl>
    <w:p w:rsidR="00515D7B" w:rsidRDefault="00515D7B">
      <w:pPr>
        <w:spacing w:line="276" w:lineRule="auto"/>
        <w:jc w:val="left"/>
        <w:rPr>
          <w:rFonts w:asciiTheme="minorEastAsia" w:eastAsiaTheme="minorEastAsia" w:hAnsiTheme="minorEastAsia"/>
          <w:b/>
        </w:rPr>
      </w:pPr>
    </w:p>
    <w:p w:rsidR="006217FA" w:rsidRDefault="0010063F">
      <w:pPr>
        <w:spacing w:line="276" w:lineRule="auto"/>
        <w:jc w:val="left"/>
        <w:rPr>
          <w:rFonts w:asciiTheme="minorEastAsia" w:eastAsiaTheme="minorEastAsia" w:hAnsiTheme="minorEastAsia"/>
          <w:b/>
        </w:rPr>
      </w:pPr>
      <w:r>
        <w:rPr>
          <w:rFonts w:asciiTheme="minorEastAsia" w:eastAsiaTheme="minorEastAsia" w:hAnsiTheme="minorEastAsia" w:hint="eastAsia"/>
          <w:b/>
        </w:rPr>
        <w:t>1.2 辅助功能</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1.2.1 调试模式</w:t>
      </w:r>
    </w:p>
    <w:p w:rsidR="00B55922" w:rsidRDefault="00B55922" w:rsidP="00A24F83">
      <w:pPr>
        <w:spacing w:line="276" w:lineRule="auto"/>
        <w:ind w:firstLineChars="236" w:firstLine="425"/>
        <w:jc w:val="left"/>
        <w:textAlignment w:val="center"/>
        <w:rPr>
          <w:rFonts w:ascii="宋体" w:hAnsi="宋体" w:cs="宋体"/>
          <w:sz w:val="18"/>
          <w:szCs w:val="18"/>
        </w:rPr>
      </w:pPr>
      <w:r>
        <w:rPr>
          <w:rFonts w:ascii="宋体" w:hAnsi="宋体" w:cs="宋体" w:hint="eastAsia"/>
          <w:sz w:val="18"/>
          <w:szCs w:val="18"/>
        </w:rPr>
        <w:t>主界面，若长按</w:t>
      </w:r>
      <w:r w:rsidR="00A24F83">
        <w:rPr>
          <w:rFonts w:hint="eastAsia"/>
          <w:sz w:val="18"/>
          <w:szCs w:val="18"/>
        </w:rPr>
        <w:t>“</w:t>
      </w:r>
      <w:r w:rsidR="00A24F83">
        <w:rPr>
          <w:rFonts w:hint="eastAsia"/>
          <w:noProof/>
        </w:rPr>
        <w:drawing>
          <wp:inline distT="0" distB="0" distL="0" distR="0" wp14:anchorId="32516199" wp14:editId="7719FF66">
            <wp:extent cx="396000" cy="396000"/>
            <wp:effectExtent l="0" t="0" r="4445"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A24F83">
        <w:rPr>
          <w:rFonts w:hint="eastAsia"/>
          <w:sz w:val="18"/>
          <w:szCs w:val="18"/>
        </w:rPr>
        <w:t>”</w:t>
      </w:r>
      <w:r>
        <w:rPr>
          <w:rFonts w:ascii="宋体" w:hAnsi="宋体" w:cs="宋体" w:hint="eastAsia"/>
          <w:sz w:val="18"/>
          <w:szCs w:val="18"/>
        </w:rPr>
        <w:t>键，转换到调试参数项界面。可调P</w:t>
      </w:r>
      <w:r w:rsidR="00F06677">
        <w:rPr>
          <w:rFonts w:ascii="宋体" w:hAnsi="宋体" w:cs="宋体"/>
          <w:sz w:val="18"/>
          <w:szCs w:val="18"/>
        </w:rPr>
        <w:t>7</w:t>
      </w:r>
      <w:r>
        <w:rPr>
          <w:rFonts w:ascii="宋体" w:hAnsi="宋体" w:cs="宋体" w:hint="eastAsia"/>
          <w:sz w:val="18"/>
          <w:szCs w:val="18"/>
        </w:rPr>
        <w:t>2项、P</w:t>
      </w:r>
      <w:r w:rsidR="00F06677">
        <w:rPr>
          <w:rFonts w:ascii="宋体" w:hAnsi="宋体" w:cs="宋体"/>
          <w:sz w:val="18"/>
          <w:szCs w:val="18"/>
        </w:rPr>
        <w:t>9</w:t>
      </w:r>
      <w:bookmarkStart w:id="0" w:name="_GoBack"/>
      <w:bookmarkEnd w:id="0"/>
      <w:r>
        <w:rPr>
          <w:rFonts w:ascii="宋体" w:hAnsi="宋体" w:cs="宋体" w:hint="eastAsia"/>
          <w:sz w:val="18"/>
          <w:szCs w:val="18"/>
        </w:rPr>
        <w:t>2项、P100项。</w:t>
      </w:r>
    </w:p>
    <w:p w:rsidR="006757A4" w:rsidRDefault="006757A4" w:rsidP="006757A4">
      <w:pPr>
        <w:spacing w:line="276" w:lineRule="auto"/>
        <w:rPr>
          <w:rFonts w:ascii="宋体" w:hAnsi="宋体" w:cs="宋体"/>
          <w:sz w:val="18"/>
          <w:szCs w:val="18"/>
        </w:rPr>
      </w:pPr>
      <w:r>
        <w:rPr>
          <w:rFonts w:ascii="宋体" w:hAnsi="宋体" w:hint="eastAsia"/>
          <w:b/>
          <w:sz w:val="18"/>
          <w:szCs w:val="18"/>
        </w:rPr>
        <w:t>1.2.2 用户参数</w:t>
      </w:r>
    </w:p>
    <w:p w:rsidR="006757A4" w:rsidRDefault="006757A4" w:rsidP="00A24F83">
      <w:pPr>
        <w:spacing w:line="276" w:lineRule="auto"/>
        <w:ind w:firstLineChars="236" w:firstLine="425"/>
        <w:jc w:val="left"/>
        <w:textAlignment w:val="center"/>
        <w:rPr>
          <w:rFonts w:ascii="宋体" w:hAnsi="宋体"/>
          <w:sz w:val="18"/>
          <w:szCs w:val="18"/>
        </w:rPr>
      </w:pPr>
      <w:r>
        <w:rPr>
          <w:rFonts w:ascii="宋体" w:hAnsi="宋体" w:hint="eastAsia"/>
          <w:sz w:val="18"/>
          <w:szCs w:val="18"/>
        </w:rPr>
        <w:lastRenderedPageBreak/>
        <w:t>短按“</w:t>
      </w:r>
      <w:r w:rsidR="00A24F83">
        <w:rPr>
          <w:rFonts w:ascii="宋体" w:hAnsi="宋体" w:cs="宋体" w:hint="eastAsia"/>
          <w:noProof/>
          <w:sz w:val="18"/>
          <w:szCs w:val="18"/>
        </w:rPr>
        <w:drawing>
          <wp:inline distT="0" distB="0" distL="0" distR="0" wp14:anchorId="463A6877" wp14:editId="49C685AE">
            <wp:extent cx="396000" cy="396000"/>
            <wp:effectExtent l="0" t="0" r="4445"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Pr>
          <w:rFonts w:ascii="宋体" w:hAnsi="宋体" w:hint="eastAsia"/>
          <w:sz w:val="18"/>
          <w:szCs w:val="18"/>
        </w:rPr>
        <w:t>”即可进入用户参数设定界面，用户参数项范围：P01-P43，可修改该范围内的参数项数值。</w:t>
      </w:r>
    </w:p>
    <w:p w:rsidR="006757A4" w:rsidRDefault="006757A4" w:rsidP="00A24F83">
      <w:pPr>
        <w:spacing w:line="276" w:lineRule="auto"/>
        <w:ind w:firstLineChars="236" w:firstLine="425"/>
        <w:jc w:val="left"/>
        <w:textAlignment w:val="center"/>
        <w:rPr>
          <w:rFonts w:ascii="宋体" w:hAnsi="宋体"/>
          <w:sz w:val="18"/>
          <w:szCs w:val="18"/>
        </w:rPr>
      </w:pPr>
      <w:r>
        <w:rPr>
          <w:rFonts w:ascii="宋体" w:hAnsi="宋体" w:hint="eastAsia"/>
          <w:sz w:val="18"/>
          <w:szCs w:val="18"/>
        </w:rPr>
        <w:t>用户参数锁存功能：选择某一参数项，短按</w:t>
      </w:r>
      <w:r w:rsidR="00A24F83">
        <w:rPr>
          <w:rFonts w:hint="eastAsia"/>
          <w:sz w:val="18"/>
          <w:szCs w:val="18"/>
        </w:rPr>
        <w:t>“</w:t>
      </w:r>
      <w:r w:rsidR="00A24F83">
        <w:rPr>
          <w:rFonts w:hint="eastAsia"/>
          <w:noProof/>
        </w:rPr>
        <w:drawing>
          <wp:inline distT="0" distB="0" distL="0" distR="0" wp14:anchorId="530AB67E" wp14:editId="5D07CF6C">
            <wp:extent cx="396000" cy="396000"/>
            <wp:effectExtent l="0" t="0" r="4445"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A24F83">
        <w:rPr>
          <w:rFonts w:hint="eastAsia"/>
          <w:sz w:val="18"/>
          <w:szCs w:val="18"/>
        </w:rPr>
        <w:t>”</w:t>
      </w:r>
      <w:r>
        <w:rPr>
          <w:rFonts w:ascii="宋体" w:hAnsi="宋体" w:hint="eastAsia"/>
          <w:sz w:val="18"/>
          <w:szCs w:val="18"/>
        </w:rPr>
        <w:t>键进入参数值界面，再长按</w:t>
      </w:r>
      <w:r w:rsidR="00A24F83">
        <w:rPr>
          <w:rFonts w:hint="eastAsia"/>
          <w:sz w:val="18"/>
          <w:szCs w:val="18"/>
        </w:rPr>
        <w:t>“</w:t>
      </w:r>
      <w:r w:rsidR="00A24F83">
        <w:rPr>
          <w:rFonts w:hint="eastAsia"/>
          <w:noProof/>
        </w:rPr>
        <w:drawing>
          <wp:inline distT="0" distB="0" distL="0" distR="0" wp14:anchorId="530AB67E" wp14:editId="5D07CF6C">
            <wp:extent cx="396000" cy="396000"/>
            <wp:effectExtent l="0" t="0" r="44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A24F83">
        <w:rPr>
          <w:rFonts w:hint="eastAsia"/>
          <w:sz w:val="18"/>
          <w:szCs w:val="18"/>
        </w:rPr>
        <w:t>”</w:t>
      </w:r>
      <w:r>
        <w:rPr>
          <w:rFonts w:ascii="宋体" w:hAnsi="宋体" w:hint="eastAsia"/>
          <w:sz w:val="18"/>
          <w:szCs w:val="18"/>
        </w:rPr>
        <w:t>键，显示SAVE，表示当前参数项的参数值已被锁存，恢复出厂设置时，该参数项内的参数值不会被恢复。</w:t>
      </w:r>
    </w:p>
    <w:p w:rsidR="006757A4" w:rsidRDefault="006757A4" w:rsidP="006757A4">
      <w:pPr>
        <w:spacing w:line="276" w:lineRule="auto"/>
        <w:jc w:val="left"/>
        <w:rPr>
          <w:rFonts w:ascii="宋体" w:hAnsi="宋体"/>
          <w:b/>
          <w:sz w:val="18"/>
          <w:szCs w:val="18"/>
        </w:rPr>
      </w:pPr>
      <w:r>
        <w:rPr>
          <w:rFonts w:ascii="宋体" w:hAnsi="宋体" w:hint="eastAsia"/>
          <w:b/>
          <w:sz w:val="18"/>
          <w:szCs w:val="18"/>
        </w:rPr>
        <w:t>1.2.3高级参数</w:t>
      </w:r>
    </w:p>
    <w:p w:rsidR="006757A4" w:rsidRDefault="006757A4" w:rsidP="00A24F83">
      <w:pPr>
        <w:spacing w:line="276" w:lineRule="auto"/>
        <w:ind w:firstLineChars="236" w:firstLine="425"/>
        <w:jc w:val="left"/>
        <w:textAlignment w:val="center"/>
        <w:rPr>
          <w:rFonts w:asciiTheme="minorEastAsia" w:eastAsiaTheme="minorEastAsia" w:hAnsiTheme="minorEastAsia"/>
          <w:b/>
          <w:sz w:val="18"/>
          <w:szCs w:val="18"/>
        </w:rPr>
      </w:pPr>
      <w:r>
        <w:rPr>
          <w:rFonts w:ascii="宋体" w:hAnsi="宋体" w:hint="eastAsia"/>
          <w:sz w:val="18"/>
          <w:szCs w:val="18"/>
        </w:rPr>
        <w:t>长按</w:t>
      </w:r>
      <w:r w:rsidR="00A24F83">
        <w:rPr>
          <w:rFonts w:ascii="宋体" w:hAnsi="宋体" w:hint="eastAsia"/>
          <w:sz w:val="18"/>
          <w:szCs w:val="18"/>
        </w:rPr>
        <w:t>“</w:t>
      </w:r>
      <w:r w:rsidR="00A24F83">
        <w:rPr>
          <w:rFonts w:ascii="宋体" w:hAnsi="宋体" w:cs="宋体" w:hint="eastAsia"/>
          <w:noProof/>
          <w:sz w:val="18"/>
          <w:szCs w:val="18"/>
        </w:rPr>
        <w:drawing>
          <wp:inline distT="0" distB="0" distL="0" distR="0" wp14:anchorId="41338817" wp14:editId="70F8B8B0">
            <wp:extent cx="396000" cy="396000"/>
            <wp:effectExtent l="0" t="0" r="4445"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A24F83">
        <w:rPr>
          <w:rFonts w:ascii="宋体" w:hAnsi="宋体" w:hint="eastAsia"/>
          <w:sz w:val="18"/>
          <w:szCs w:val="18"/>
        </w:rPr>
        <w:t>”</w:t>
      </w:r>
      <w:r>
        <w:rPr>
          <w:rFonts w:ascii="宋体" w:hAnsi="宋体" w:hint="eastAsia"/>
          <w:sz w:val="18"/>
          <w:szCs w:val="18"/>
        </w:rPr>
        <w:t>，进入密码输入界面，输入密码“2016”，即可进入高级参数设定界面，高级参数项范围：P01-P198，可修改该范围内的参数项数值。</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w:t>
      </w:r>
      <w:r w:rsidR="00A24F83">
        <w:rPr>
          <w:rFonts w:asciiTheme="minorEastAsia" w:eastAsiaTheme="minorEastAsia" w:hAnsiTheme="minorEastAsia"/>
          <w:b/>
          <w:sz w:val="18"/>
          <w:szCs w:val="18"/>
        </w:rPr>
        <w:t>4</w:t>
      </w:r>
      <w:r w:rsidR="00B55922">
        <w:rPr>
          <w:rFonts w:ascii="宋体" w:hAnsi="宋体" w:hint="eastAsia"/>
          <w:b/>
          <w:sz w:val="18"/>
          <w:szCs w:val="18"/>
        </w:rPr>
        <w:t>恢复出厂设置</w:t>
      </w:r>
    </w:p>
    <w:p w:rsidR="006217FA" w:rsidRDefault="00B55922" w:rsidP="00C1731D">
      <w:pPr>
        <w:spacing w:line="276" w:lineRule="auto"/>
        <w:ind w:firstLineChars="236" w:firstLine="425"/>
        <w:jc w:val="left"/>
        <w:textAlignment w:val="center"/>
        <w:rPr>
          <w:rFonts w:asciiTheme="minorEastAsia" w:eastAsiaTheme="minorEastAsia" w:hAnsiTheme="minorEastAsia"/>
          <w:sz w:val="18"/>
          <w:szCs w:val="18"/>
        </w:rPr>
      </w:pPr>
      <w:r>
        <w:rPr>
          <w:rFonts w:ascii="宋体" w:hAnsi="宋体" w:hint="eastAsia"/>
          <w:bCs/>
          <w:sz w:val="18"/>
          <w:szCs w:val="18"/>
        </w:rPr>
        <w:t>主界面，</w:t>
      </w:r>
      <w:r>
        <w:rPr>
          <w:rFonts w:hint="eastAsia"/>
          <w:sz w:val="18"/>
          <w:szCs w:val="18"/>
        </w:rPr>
        <w:t>长按</w:t>
      </w:r>
      <w:r w:rsidR="00C1731D">
        <w:rPr>
          <w:rFonts w:hint="eastAsia"/>
          <w:sz w:val="18"/>
          <w:szCs w:val="18"/>
        </w:rPr>
        <w:t>“</w:t>
      </w:r>
      <w:r w:rsidR="00C1731D">
        <w:rPr>
          <w:rFonts w:ascii="宋体" w:hAnsi="宋体" w:cs="宋体" w:hint="eastAsia"/>
          <w:noProof/>
          <w:sz w:val="18"/>
          <w:szCs w:val="18"/>
        </w:rPr>
        <w:drawing>
          <wp:inline distT="0" distB="0" distL="0" distR="0" wp14:anchorId="361FEA72" wp14:editId="0171F873">
            <wp:extent cx="396000" cy="396000"/>
            <wp:effectExtent l="0" t="0" r="444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C1731D">
        <w:rPr>
          <w:rFonts w:hint="eastAsia"/>
          <w:sz w:val="18"/>
          <w:szCs w:val="18"/>
        </w:rPr>
        <w:t>”</w:t>
      </w:r>
      <w:r>
        <w:rPr>
          <w:rFonts w:hint="eastAsia"/>
          <w:sz w:val="18"/>
          <w:szCs w:val="18"/>
        </w:rPr>
        <w:t>和</w:t>
      </w:r>
      <w:r w:rsidR="00C1731D">
        <w:rPr>
          <w:rFonts w:hint="eastAsia"/>
          <w:sz w:val="18"/>
          <w:szCs w:val="18"/>
        </w:rPr>
        <w:t>“</w:t>
      </w:r>
      <w:r w:rsidR="00C1731D">
        <w:rPr>
          <w:rFonts w:hint="eastAsia"/>
          <w:noProof/>
        </w:rPr>
        <w:drawing>
          <wp:inline distT="0" distB="0" distL="0" distR="0" wp14:anchorId="438B909E" wp14:editId="5C37DE21">
            <wp:extent cx="396000" cy="396000"/>
            <wp:effectExtent l="0" t="0" r="4445"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C1731D">
        <w:rPr>
          <w:rFonts w:hint="eastAsia"/>
          <w:sz w:val="18"/>
          <w:szCs w:val="18"/>
        </w:rPr>
        <w:t>”</w:t>
      </w:r>
      <w:r>
        <w:rPr>
          <w:rFonts w:hint="eastAsia"/>
          <w:sz w:val="18"/>
          <w:szCs w:val="18"/>
        </w:rPr>
        <w:t>，</w:t>
      </w:r>
      <w:r>
        <w:rPr>
          <w:rFonts w:ascii="宋体" w:hAnsi="宋体" w:hint="eastAsia"/>
          <w:sz w:val="18"/>
          <w:szCs w:val="18"/>
        </w:rPr>
        <w:t>可恢复出厂设置</w:t>
      </w:r>
      <w:r w:rsidR="0010063F">
        <w:rPr>
          <w:rFonts w:asciiTheme="minorEastAsia" w:eastAsiaTheme="minorEastAsia" w:hAnsiTheme="minorEastAsia" w:hint="eastAsia"/>
          <w:sz w:val="18"/>
          <w:szCs w:val="18"/>
        </w:rPr>
        <w:t>。</w:t>
      </w:r>
    </w:p>
    <w:p w:rsidR="006217FA" w:rsidRDefault="006217FA">
      <w:pPr>
        <w:rPr>
          <w:rFonts w:asciiTheme="minorEastAsia" w:eastAsiaTheme="minorEastAsia" w:hAnsiTheme="minorEastAsia"/>
        </w:rPr>
      </w:pPr>
    </w:p>
    <w:p w:rsidR="00B55922" w:rsidRPr="00B55922" w:rsidRDefault="0010063F">
      <w:pPr>
        <w:spacing w:line="276" w:lineRule="auto"/>
        <w:rPr>
          <w:rFonts w:asciiTheme="minorEastAsia" w:eastAsiaTheme="minorEastAsia" w:hAnsiTheme="minorEastAsia"/>
          <w:b/>
          <w:szCs w:val="21"/>
        </w:rPr>
      </w:pPr>
      <w:r>
        <w:rPr>
          <w:rFonts w:asciiTheme="minorEastAsia" w:eastAsiaTheme="minorEastAsia" w:hAnsiTheme="minorEastAsia"/>
          <w:b/>
          <w:szCs w:val="21"/>
        </w:rPr>
        <w:t>2</w:t>
      </w:r>
      <w:r>
        <w:rPr>
          <w:rFonts w:asciiTheme="minorEastAsia" w:eastAsiaTheme="minorEastAsia" w:hAnsiTheme="minorEastAsia" w:hint="eastAsia"/>
          <w:b/>
          <w:szCs w:val="21"/>
        </w:rPr>
        <w:t xml:space="preserve"> 参数表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984"/>
        <w:gridCol w:w="1134"/>
        <w:gridCol w:w="851"/>
        <w:gridCol w:w="3548"/>
      </w:tblGrid>
      <w:tr w:rsidR="006757A4" w:rsidRPr="008C080D" w:rsidTr="006757A4">
        <w:trPr>
          <w:trHeight w:val="468"/>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snapToGrid w:val="0"/>
              <w:jc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sz w:val="18"/>
                <w:szCs w:val="18"/>
              </w:rPr>
              <w:t>参数项</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snapToGrid w:val="0"/>
              <w:jc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sz w:val="18"/>
                <w:szCs w:val="18"/>
              </w:rPr>
              <w:t>中文说明</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snapToGrid w:val="0"/>
              <w:jc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sz w:val="18"/>
                <w:szCs w:val="18"/>
              </w:rPr>
              <w:t>范围</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snapToGrid w:val="0"/>
              <w:jc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sz w:val="18"/>
                <w:szCs w:val="18"/>
              </w:rPr>
              <w:t>初始值</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snapToGrid w:val="0"/>
              <w:jc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sz w:val="18"/>
                <w:szCs w:val="18"/>
              </w:rPr>
              <w:t>内容值名称说明与备注</w:t>
            </w: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P01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最高转速（rpm）</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100-3200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2600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P02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加速曲线调整（%）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80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sz w:val="18"/>
                <w:szCs w:val="18"/>
              </w:rPr>
            </w:pPr>
            <w:r w:rsidRPr="008C080D">
              <w:rPr>
                <w:rFonts w:asciiTheme="minorEastAsia" w:eastAsiaTheme="minorEastAsia" w:hAnsiTheme="minorEastAsia" w:hint="eastAsia"/>
                <w:sz w:val="18"/>
                <w:szCs w:val="18"/>
              </w:rPr>
              <w:t>控速器爬升斜率设定</w:t>
            </w:r>
            <w:r w:rsidR="001A6321" w:rsidRPr="008C080D">
              <w:rPr>
                <w:rFonts w:asciiTheme="minorEastAsia" w:eastAsiaTheme="minorEastAsia" w:hAnsiTheme="minorEastAsia" w:hint="eastAsia"/>
                <w:sz w:val="18"/>
                <w:szCs w:val="18"/>
              </w:rPr>
              <w:t>。</w:t>
            </w:r>
          </w:p>
          <w:p w:rsidR="006757A4" w:rsidRPr="008C080D" w:rsidRDefault="006757A4">
            <w:pPr>
              <w:jc w:val="left"/>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斜率值愈大，速度愈陡；斜率值愈小，速度愈慢</w:t>
            </w:r>
            <w:r w:rsidR="001A6321" w:rsidRPr="008C080D">
              <w:rPr>
                <w:rFonts w:asciiTheme="minorEastAsia" w:eastAsiaTheme="minorEastAsia" w:hAnsiTheme="minorEastAsia" w:hint="eastAsia"/>
                <w:sz w:val="18"/>
                <w:szCs w:val="18"/>
              </w:rPr>
              <w:t>。</w:t>
            </w:r>
          </w:p>
        </w:tc>
      </w:tr>
      <w:tr w:rsidR="006757A4" w:rsidRPr="008C080D" w:rsidTr="006757A4">
        <w:trPr>
          <w:trHeight w:val="445"/>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P03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停针位选择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UP/DN</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UP</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UP：上停针；DN：下停针</w:t>
            </w: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P07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慢速起缝速度（rpm）</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200-1500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1000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P08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慢速起缝针数（针）</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0-99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2</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1A6321">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P09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电子手轮开关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rsidP="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w:t>
            </w:r>
            <w:r w:rsidR="006757A4" w:rsidRPr="008C080D">
              <w:rPr>
                <w:rFonts w:asciiTheme="minorEastAsia" w:eastAsiaTheme="minorEastAsia" w:hAnsiTheme="minorEastAsia" w:cs="宋体" w:hint="eastAsia"/>
                <w:color w:val="000000"/>
                <w:kern w:val="0"/>
                <w:sz w:val="18"/>
                <w:szCs w:val="18"/>
                <w:lang w:bidi="ar"/>
              </w:rPr>
              <w:t>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OFF</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widowControl/>
              <w:jc w:val="left"/>
              <w:textAlignment w:val="center"/>
              <w:rPr>
                <w:rFonts w:asciiTheme="minorEastAsia" w:eastAsiaTheme="minorEastAsia" w:hAnsiTheme="minorEastAsia" w:cs="宋体"/>
                <w:color w:val="000000"/>
                <w:sz w:val="18"/>
                <w:szCs w:val="18"/>
              </w:rPr>
            </w:pPr>
          </w:p>
        </w:tc>
      </w:tr>
      <w:tr w:rsidR="00412DA3" w:rsidRPr="008C080D" w:rsidTr="008C080D">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412DA3" w:rsidRPr="008C080D" w:rsidRDefault="00412DA3" w:rsidP="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P14</w:t>
            </w:r>
          </w:p>
        </w:tc>
        <w:tc>
          <w:tcPr>
            <w:tcW w:w="1984" w:type="dxa"/>
            <w:tcBorders>
              <w:top w:val="single" w:sz="4" w:space="0" w:color="auto"/>
              <w:left w:val="single" w:sz="4" w:space="0" w:color="auto"/>
              <w:bottom w:val="single" w:sz="4" w:space="0" w:color="auto"/>
              <w:right w:val="single" w:sz="4" w:space="0" w:color="auto"/>
            </w:tcBorders>
            <w:vAlign w:val="center"/>
            <w:hideMark/>
          </w:tcPr>
          <w:p w:rsidR="00412DA3" w:rsidRPr="008C080D" w:rsidRDefault="00412DA3" w:rsidP="00412DA3">
            <w:pPr>
              <w:widowControl/>
              <w:jc w:val="left"/>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慢速启动</w:t>
            </w:r>
          </w:p>
        </w:tc>
        <w:tc>
          <w:tcPr>
            <w:tcW w:w="1134" w:type="dxa"/>
            <w:tcBorders>
              <w:top w:val="single" w:sz="4" w:space="0" w:color="auto"/>
              <w:left w:val="single" w:sz="4" w:space="0" w:color="auto"/>
              <w:bottom w:val="single" w:sz="4" w:space="0" w:color="auto"/>
              <w:right w:val="single" w:sz="4" w:space="0" w:color="auto"/>
            </w:tcBorders>
            <w:hideMark/>
          </w:tcPr>
          <w:p w:rsidR="00412DA3" w:rsidRPr="008C080D" w:rsidRDefault="00412DA3" w:rsidP="00412DA3">
            <w:pPr>
              <w:jc w:val="center"/>
              <w:rPr>
                <w:sz w:val="18"/>
                <w:szCs w:val="18"/>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412DA3" w:rsidRPr="008C080D" w:rsidRDefault="00412DA3" w:rsidP="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OFF</w:t>
            </w:r>
          </w:p>
        </w:tc>
        <w:tc>
          <w:tcPr>
            <w:tcW w:w="3548" w:type="dxa"/>
            <w:tcBorders>
              <w:top w:val="single" w:sz="4" w:space="0" w:color="auto"/>
              <w:left w:val="single" w:sz="4" w:space="0" w:color="auto"/>
              <w:bottom w:val="single" w:sz="4" w:space="0" w:color="auto"/>
              <w:right w:val="single" w:sz="4" w:space="0" w:color="auto"/>
            </w:tcBorders>
            <w:vAlign w:val="center"/>
          </w:tcPr>
          <w:p w:rsidR="00412DA3" w:rsidRPr="008C080D" w:rsidRDefault="00412DA3" w:rsidP="00412DA3">
            <w:pPr>
              <w:widowControl/>
              <w:jc w:val="left"/>
              <w:textAlignment w:val="center"/>
              <w:rPr>
                <w:rFonts w:asciiTheme="minorEastAsia" w:eastAsiaTheme="minorEastAsia" w:hAnsiTheme="minorEastAsia" w:cs="宋体"/>
                <w:color w:val="000000"/>
                <w:sz w:val="18"/>
                <w:szCs w:val="18"/>
              </w:rPr>
            </w:pPr>
          </w:p>
        </w:tc>
      </w:tr>
      <w:tr w:rsidR="00412DA3" w:rsidRPr="008C080D" w:rsidTr="008C080D">
        <w:trPr>
          <w:trHeight w:val="32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412DA3" w:rsidRPr="008C080D" w:rsidRDefault="00412DA3" w:rsidP="00412DA3">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P15</w:t>
            </w:r>
          </w:p>
        </w:tc>
        <w:tc>
          <w:tcPr>
            <w:tcW w:w="1984" w:type="dxa"/>
            <w:tcBorders>
              <w:top w:val="single" w:sz="4" w:space="0" w:color="auto"/>
              <w:left w:val="single" w:sz="4" w:space="0" w:color="auto"/>
              <w:bottom w:val="single" w:sz="4" w:space="0" w:color="auto"/>
              <w:right w:val="single" w:sz="4" w:space="0" w:color="auto"/>
            </w:tcBorders>
            <w:vAlign w:val="center"/>
            <w:hideMark/>
          </w:tcPr>
          <w:p w:rsidR="00412DA3" w:rsidRPr="008C080D" w:rsidRDefault="00412DA3" w:rsidP="00412DA3">
            <w:pPr>
              <w:widowControl/>
              <w:jc w:val="left"/>
              <w:textAlignment w:val="center"/>
              <w:rPr>
                <w:rFonts w:asciiTheme="minorEastAsia" w:eastAsiaTheme="minorEastAsia" w:hAnsiTheme="minorEastAsia"/>
                <w:sz w:val="18"/>
                <w:szCs w:val="18"/>
              </w:rPr>
            </w:pPr>
            <w:r w:rsidRPr="008C080D">
              <w:rPr>
                <w:rFonts w:asciiTheme="minorEastAsia" w:eastAsiaTheme="minorEastAsia" w:hAnsiTheme="minorEastAsia" w:cs="宋体" w:hint="eastAsia"/>
                <w:color w:val="000000"/>
                <w:kern w:val="0"/>
                <w:sz w:val="18"/>
                <w:szCs w:val="18"/>
                <w:lang w:bidi="ar"/>
              </w:rPr>
              <w:t>前切线开关</w:t>
            </w:r>
          </w:p>
        </w:tc>
        <w:tc>
          <w:tcPr>
            <w:tcW w:w="1134" w:type="dxa"/>
            <w:tcBorders>
              <w:top w:val="single" w:sz="4" w:space="0" w:color="auto"/>
              <w:left w:val="single" w:sz="4" w:space="0" w:color="auto"/>
              <w:bottom w:val="single" w:sz="4" w:space="0" w:color="auto"/>
              <w:right w:val="single" w:sz="4" w:space="0" w:color="auto"/>
            </w:tcBorders>
            <w:hideMark/>
          </w:tcPr>
          <w:p w:rsidR="00412DA3" w:rsidRPr="008C080D" w:rsidRDefault="00412DA3" w:rsidP="00412DA3">
            <w:pPr>
              <w:jc w:val="center"/>
              <w:rPr>
                <w:sz w:val="18"/>
                <w:szCs w:val="18"/>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412DA3" w:rsidRPr="008C080D" w:rsidRDefault="00412DA3" w:rsidP="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w:t>
            </w:r>
          </w:p>
        </w:tc>
        <w:tc>
          <w:tcPr>
            <w:tcW w:w="3548" w:type="dxa"/>
            <w:tcBorders>
              <w:top w:val="single" w:sz="4" w:space="0" w:color="auto"/>
              <w:left w:val="single" w:sz="4" w:space="0" w:color="auto"/>
              <w:bottom w:val="single" w:sz="4" w:space="0" w:color="auto"/>
              <w:right w:val="single" w:sz="4" w:space="0" w:color="auto"/>
            </w:tcBorders>
            <w:vAlign w:val="center"/>
          </w:tcPr>
          <w:p w:rsidR="00412DA3" w:rsidRPr="008C080D" w:rsidRDefault="00412DA3" w:rsidP="00412DA3">
            <w:pPr>
              <w:widowControl/>
              <w:jc w:val="left"/>
              <w:textAlignment w:val="center"/>
              <w:rPr>
                <w:rFonts w:asciiTheme="minorEastAsia" w:eastAsiaTheme="minorEastAsia" w:hAnsiTheme="minorEastAsia" w:cs="宋体"/>
                <w:color w:val="000000"/>
                <w:sz w:val="18"/>
                <w:szCs w:val="18"/>
              </w:rPr>
            </w:pPr>
          </w:p>
        </w:tc>
      </w:tr>
      <w:tr w:rsidR="006757A4" w:rsidRPr="008C080D" w:rsidTr="00412DA3">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P16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sz w:val="18"/>
                <w:szCs w:val="18"/>
              </w:rPr>
            </w:pPr>
            <w:r w:rsidRPr="008C080D">
              <w:rPr>
                <w:rFonts w:asciiTheme="minorEastAsia" w:eastAsiaTheme="minorEastAsia" w:hAnsiTheme="minorEastAsia" w:cs="宋体" w:hint="eastAsia"/>
                <w:color w:val="000000"/>
                <w:kern w:val="0"/>
                <w:sz w:val="18"/>
                <w:szCs w:val="18"/>
                <w:lang w:bidi="ar"/>
              </w:rPr>
              <w:t>前切线针数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sz w:val="18"/>
                <w:szCs w:val="18"/>
              </w:rPr>
              <w:t>5</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sz w:val="18"/>
                <w:szCs w:val="18"/>
              </w:rPr>
            </w:pPr>
          </w:p>
        </w:tc>
      </w:tr>
      <w:tr w:rsidR="006757A4" w:rsidRPr="008C080D" w:rsidTr="00412DA3">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P17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后切线开关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widowControl/>
              <w:jc w:val="left"/>
              <w:textAlignment w:val="center"/>
              <w:rPr>
                <w:rFonts w:asciiTheme="minorEastAsia" w:eastAsiaTheme="minorEastAsia" w:hAnsiTheme="minorEastAsia" w:cs="宋体"/>
                <w:color w:val="000000"/>
                <w:sz w:val="18"/>
                <w:szCs w:val="18"/>
              </w:rPr>
            </w:pPr>
          </w:p>
        </w:tc>
      </w:tr>
      <w:tr w:rsidR="006757A4" w:rsidRPr="008C080D" w:rsidTr="00412DA3">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后切线针数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20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光眼检测开关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0-2</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0：不检测</w:t>
            </w:r>
            <w:r w:rsidR="00054BA7" w:rsidRPr="008C080D">
              <w:rPr>
                <w:rFonts w:asciiTheme="minorEastAsia" w:eastAsiaTheme="minorEastAsia" w:hAnsiTheme="minorEastAsia" w:cs="宋体" w:hint="eastAsia"/>
                <w:color w:val="000000"/>
                <w:kern w:val="0"/>
                <w:sz w:val="18"/>
                <w:szCs w:val="18"/>
                <w:lang w:bidi="ar"/>
              </w:rPr>
              <w:t>；</w:t>
            </w:r>
            <w:r w:rsidRPr="008C080D">
              <w:rPr>
                <w:rFonts w:asciiTheme="minorEastAsia" w:eastAsiaTheme="minorEastAsia" w:hAnsiTheme="minorEastAsia" w:cs="宋体" w:hint="eastAsia"/>
                <w:color w:val="000000"/>
                <w:kern w:val="0"/>
                <w:sz w:val="18"/>
                <w:szCs w:val="18"/>
                <w:lang w:bidi="ar"/>
              </w:rPr>
              <w:t>1：检测零信号</w:t>
            </w:r>
            <w:r w:rsidR="00054BA7" w:rsidRPr="008C080D">
              <w:rPr>
                <w:rFonts w:asciiTheme="minorEastAsia" w:eastAsiaTheme="minorEastAsia" w:hAnsiTheme="minorEastAsia" w:cs="宋体" w:hint="eastAsia"/>
                <w:color w:val="000000"/>
                <w:kern w:val="0"/>
                <w:sz w:val="18"/>
                <w:szCs w:val="18"/>
                <w:lang w:bidi="ar"/>
              </w:rPr>
              <w:t>；</w:t>
            </w:r>
            <w:r w:rsidRPr="008C080D">
              <w:rPr>
                <w:rFonts w:asciiTheme="minorEastAsia" w:eastAsiaTheme="minorEastAsia" w:hAnsiTheme="minorEastAsia" w:cs="宋体" w:hint="eastAsia"/>
                <w:color w:val="000000"/>
                <w:kern w:val="0"/>
                <w:sz w:val="18"/>
                <w:szCs w:val="18"/>
                <w:lang w:bidi="ar"/>
              </w:rPr>
              <w:t>2：检测正信号</w:t>
            </w:r>
          </w:p>
        </w:tc>
      </w:tr>
      <w:tr w:rsidR="006757A4" w:rsidRPr="008C080D" w:rsidTr="00054BA7">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P21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踏板加速位置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30-1000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500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sz w:val="18"/>
                <w:szCs w:val="18"/>
              </w:rPr>
            </w:pPr>
          </w:p>
        </w:tc>
      </w:tr>
      <w:tr w:rsidR="006757A4" w:rsidRPr="008C080D" w:rsidTr="00054BA7">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P22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踏板回中位置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30-1000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420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sz w:val="18"/>
                <w:szCs w:val="18"/>
              </w:rPr>
            </w:pPr>
          </w:p>
        </w:tc>
      </w:tr>
      <w:tr w:rsidR="006757A4" w:rsidRPr="008C080D" w:rsidTr="00054BA7">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P23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踏板抬压脚位置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30-1000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280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sz w:val="18"/>
                <w:szCs w:val="18"/>
              </w:rPr>
            </w:pPr>
          </w:p>
        </w:tc>
      </w:tr>
      <w:tr w:rsidR="006757A4" w:rsidRPr="008C080D" w:rsidTr="00054BA7">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P24</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踏板切线位置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30-1000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130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sz w:val="18"/>
                <w:szCs w:val="18"/>
              </w:rPr>
            </w:pP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P26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电子膝靠开关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0-2</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1</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0：关闭</w:t>
            </w:r>
            <w:r w:rsidR="00054BA7" w:rsidRPr="008C080D">
              <w:rPr>
                <w:rFonts w:asciiTheme="minorEastAsia" w:eastAsiaTheme="minorEastAsia" w:hAnsiTheme="minorEastAsia" w:cs="宋体" w:hint="eastAsia"/>
                <w:color w:val="000000"/>
                <w:kern w:val="0"/>
                <w:sz w:val="18"/>
                <w:szCs w:val="18"/>
                <w:lang w:bidi="ar"/>
              </w:rPr>
              <w:t>；</w:t>
            </w:r>
            <w:r w:rsidRPr="008C080D">
              <w:rPr>
                <w:rFonts w:asciiTheme="minorEastAsia" w:eastAsiaTheme="minorEastAsia" w:hAnsiTheme="minorEastAsia" w:cs="宋体" w:hint="eastAsia"/>
                <w:color w:val="000000"/>
                <w:kern w:val="0"/>
                <w:sz w:val="18"/>
                <w:szCs w:val="18"/>
                <w:lang w:bidi="ar"/>
              </w:rPr>
              <w:t>1：膝靠功能一（检测到布料时，膝靠功能将不生效）</w:t>
            </w:r>
            <w:r w:rsidR="00054BA7" w:rsidRPr="008C080D">
              <w:rPr>
                <w:rFonts w:asciiTheme="minorEastAsia" w:eastAsiaTheme="minorEastAsia" w:hAnsiTheme="minorEastAsia" w:cs="宋体" w:hint="eastAsia"/>
                <w:color w:val="000000"/>
                <w:kern w:val="0"/>
                <w:sz w:val="18"/>
                <w:szCs w:val="18"/>
                <w:lang w:bidi="ar"/>
              </w:rPr>
              <w:t>；</w:t>
            </w:r>
            <w:r w:rsidRPr="008C080D">
              <w:rPr>
                <w:rFonts w:asciiTheme="minorEastAsia" w:eastAsiaTheme="minorEastAsia" w:hAnsiTheme="minorEastAsia" w:cs="宋体" w:hint="eastAsia"/>
                <w:color w:val="000000"/>
                <w:kern w:val="0"/>
                <w:sz w:val="18"/>
                <w:szCs w:val="18"/>
                <w:lang w:bidi="ar"/>
              </w:rPr>
              <w:t>2：膝靠功能二</w:t>
            </w:r>
            <w:r w:rsidRPr="008C080D">
              <w:rPr>
                <w:rFonts w:asciiTheme="minorEastAsia" w:eastAsiaTheme="minorEastAsia" w:hAnsiTheme="minorEastAsia" w:cs="宋体" w:hint="eastAsia"/>
                <w:color w:val="000000"/>
                <w:kern w:val="0"/>
                <w:sz w:val="18"/>
                <w:szCs w:val="18"/>
                <w:lang w:bidi="ar"/>
              </w:rPr>
              <w:lastRenderedPageBreak/>
              <w:t>（无论是否检测到布料，膝靠功能都能生效）</w:t>
            </w:r>
          </w:p>
        </w:tc>
      </w:tr>
      <w:tr w:rsidR="006757A4" w:rsidRPr="008C080D" w:rsidTr="006757A4">
        <w:trPr>
          <w:trHeight w:val="90"/>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lastRenderedPageBreak/>
              <w:t>P28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下针位反踏后停针位选择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0-1</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0：下针位停车时全反踏针位会回到上针位</w:t>
            </w:r>
            <w:r w:rsidR="000E389B">
              <w:rPr>
                <w:rFonts w:asciiTheme="minorEastAsia" w:eastAsiaTheme="minorEastAsia" w:hAnsiTheme="minorEastAsia" w:cs="宋体" w:hint="eastAsia"/>
                <w:color w:val="000000"/>
                <w:kern w:val="0"/>
                <w:sz w:val="18"/>
                <w:szCs w:val="18"/>
                <w:lang w:bidi="ar"/>
              </w:rPr>
              <w:t>。</w:t>
            </w:r>
          </w:p>
          <w:p w:rsidR="006757A4" w:rsidRPr="008C080D" w:rsidRDefault="006757A4">
            <w:pPr>
              <w:jc w:val="left"/>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1：下针位停车时全反踏针位保持在下针位</w:t>
            </w:r>
            <w:r w:rsidR="000E389B">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P29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切线停车力度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1-45</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20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调整切线后停车力度大小，若力度太小会导致停车时针杆抖动</w:t>
            </w:r>
            <w:r w:rsidR="00054BA7" w:rsidRPr="008C080D">
              <w:rPr>
                <w:rFonts w:asciiTheme="minorEastAsia" w:eastAsiaTheme="minorEastAsia" w:hAnsiTheme="minorEastAsia" w:hint="eastAsia"/>
                <w:sz w:val="18"/>
                <w:szCs w:val="18"/>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P38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切线总开关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P39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kern w:val="0"/>
                <w:sz w:val="18"/>
                <w:szCs w:val="18"/>
                <w:lang w:bidi="ar"/>
              </w:rPr>
              <w:t>中途停车自动抬压脚设定</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UP/DN</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DN</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kern w:val="0"/>
                <w:sz w:val="18"/>
                <w:szCs w:val="18"/>
                <w:lang w:bidi="ar"/>
              </w:rPr>
              <w:t>切线自动抬压脚设定</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UP/DN</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DN</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计数器显示</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0-9999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7B3FE0">
            <w:pPr>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主界面</w:t>
            </w:r>
            <w:r w:rsidR="007B3FE0">
              <w:rPr>
                <w:rFonts w:asciiTheme="minorEastAsia" w:eastAsiaTheme="minorEastAsia" w:hAnsiTheme="minorEastAsia" w:cs="宋体" w:hint="eastAsia"/>
                <w:color w:val="000000"/>
                <w:sz w:val="18"/>
                <w:szCs w:val="18"/>
              </w:rPr>
              <w:t>下，</w:t>
            </w:r>
            <w:r w:rsidRPr="008C080D">
              <w:rPr>
                <w:rFonts w:asciiTheme="minorEastAsia" w:eastAsiaTheme="minorEastAsia" w:hAnsiTheme="minorEastAsia" w:cs="宋体" w:hint="eastAsia"/>
                <w:color w:val="000000"/>
                <w:sz w:val="18"/>
                <w:szCs w:val="18"/>
              </w:rPr>
              <w:t>长按</w:t>
            </w:r>
            <w:r w:rsidR="007B3FE0">
              <w:rPr>
                <w:rFonts w:asciiTheme="minorEastAsia" w:eastAsiaTheme="minorEastAsia" w:hAnsiTheme="minorEastAsia" w:cs="宋体" w:hint="eastAsia"/>
                <w:color w:val="000000"/>
                <w:sz w:val="18"/>
                <w:szCs w:val="18"/>
              </w:rPr>
              <w:t>“</w:t>
            </w:r>
            <w:r w:rsidR="007B3FE0">
              <w:rPr>
                <w:rFonts w:ascii="宋体" w:hAnsi="宋体" w:cs="宋体" w:hint="eastAsia"/>
                <w:noProof/>
                <w:sz w:val="18"/>
                <w:szCs w:val="18"/>
              </w:rPr>
              <w:drawing>
                <wp:inline distT="0" distB="0" distL="0" distR="0" wp14:anchorId="54B1DC57" wp14:editId="465EC927">
                  <wp:extent cx="288000" cy="288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r w:rsidR="007B3FE0">
              <w:rPr>
                <w:rFonts w:asciiTheme="minorEastAsia" w:eastAsiaTheme="minorEastAsia" w:hAnsiTheme="minorEastAsia" w:cs="宋体" w:hint="eastAsia"/>
                <w:color w:val="000000"/>
                <w:sz w:val="18"/>
                <w:szCs w:val="18"/>
              </w:rPr>
              <w:t>”和“</w:t>
            </w:r>
            <w:r w:rsidR="007B3FE0">
              <w:rPr>
                <w:rFonts w:hint="eastAsia"/>
                <w:noProof/>
              </w:rPr>
              <w:drawing>
                <wp:inline distT="0" distB="0" distL="0" distR="0" wp14:anchorId="3B5827E8" wp14:editId="3FFFC753">
                  <wp:extent cx="288000" cy="288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r w:rsidR="007B3FE0">
              <w:rPr>
                <w:rFonts w:asciiTheme="minorEastAsia" w:eastAsiaTheme="minorEastAsia" w:hAnsiTheme="minorEastAsia" w:cs="宋体" w:hint="eastAsia"/>
                <w:color w:val="000000"/>
                <w:sz w:val="18"/>
                <w:szCs w:val="18"/>
              </w:rPr>
              <w:t>”</w:t>
            </w:r>
            <w:r w:rsidRPr="008C080D">
              <w:rPr>
                <w:rFonts w:asciiTheme="minorEastAsia" w:eastAsiaTheme="minorEastAsia" w:hAnsiTheme="minorEastAsia" w:cs="宋体" w:hint="eastAsia"/>
                <w:color w:val="000000"/>
                <w:sz w:val="18"/>
                <w:szCs w:val="18"/>
              </w:rPr>
              <w:t>可快捷查看计件数</w:t>
            </w:r>
            <w:r w:rsidR="007B3FE0">
              <w:rPr>
                <w:rFonts w:asciiTheme="minorEastAsia" w:eastAsiaTheme="minorEastAsia" w:hAnsiTheme="minorEastAsia" w:cs="宋体" w:hint="eastAsia"/>
                <w:color w:val="000000"/>
                <w:sz w:val="18"/>
                <w:szCs w:val="18"/>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P42-NO1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电控版本号</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P42-NO2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选针盒版本号</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P42-NO3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转速</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highlight w:val="red"/>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highlight w:val="red"/>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P42-NO4</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脚踏板AD值</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highlight w:val="red"/>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highlight w:val="red"/>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P42-N05</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机械角度（上定位）</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highlight w:val="red"/>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highlight w:val="red"/>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511"/>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P42-NO6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机械角度（下定位）</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P42-NO7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母线电压AD值</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054BA7"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P42-N</w:t>
            </w:r>
            <w:r w:rsidR="006757A4" w:rsidRPr="008C080D">
              <w:rPr>
                <w:rFonts w:asciiTheme="minorEastAsia" w:eastAsiaTheme="minorEastAsia" w:hAnsiTheme="minorEastAsia" w:cs="宋体" w:hint="eastAsia"/>
                <w:color w:val="000000"/>
                <w:kern w:val="0"/>
                <w:sz w:val="18"/>
                <w:szCs w:val="18"/>
                <w:lang w:bidi="ar"/>
              </w:rPr>
              <w:t>11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步进电机编码器计数</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马达转动方向设定</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CW/CCW</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CCW</w:t>
            </w:r>
          </w:p>
        </w:tc>
        <w:tc>
          <w:tcPr>
            <w:tcW w:w="3548" w:type="dxa"/>
            <w:tcBorders>
              <w:top w:val="single" w:sz="4" w:space="0" w:color="auto"/>
              <w:left w:val="single" w:sz="4" w:space="0" w:color="auto"/>
              <w:bottom w:val="single" w:sz="4" w:space="0" w:color="auto"/>
              <w:right w:val="single" w:sz="4" w:space="0" w:color="auto"/>
            </w:tcBorders>
            <w:vAlign w:val="center"/>
            <w:hideMark/>
          </w:tcPr>
          <w:p w:rsidR="006E27C3"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CW：顺时针方向，反转</w:t>
            </w:r>
          </w:p>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 xml:space="preserve">CCW： </w:t>
            </w:r>
            <w:r w:rsidR="006E27C3">
              <w:rPr>
                <w:rFonts w:asciiTheme="minorEastAsia" w:eastAsiaTheme="minorEastAsia" w:hAnsiTheme="minorEastAsia" w:cs="宋体" w:hint="eastAsia"/>
                <w:color w:val="000000"/>
                <w:kern w:val="0"/>
                <w:sz w:val="18"/>
                <w:szCs w:val="18"/>
                <w:lang w:bidi="ar"/>
              </w:rPr>
              <w:t>逆时针方向，正转</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P44</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正常停车力度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1-45</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15</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调整停车力度大小，若力度太小，会导致停车时针杆抖动</w:t>
            </w:r>
            <w:r w:rsidR="00CA22D3">
              <w:rPr>
                <w:rFonts w:asciiTheme="minorEastAsia" w:eastAsiaTheme="minorEastAsia" w:hAnsiTheme="minorEastAsia"/>
                <w:sz w:val="18"/>
                <w:szCs w:val="18"/>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P45</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吸风出力的周期信号（%）</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1-80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80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sz w:val="18"/>
                <w:szCs w:val="18"/>
              </w:rPr>
            </w:pPr>
            <w:r w:rsidRPr="008C080D">
              <w:rPr>
                <w:rFonts w:asciiTheme="minorEastAsia" w:eastAsiaTheme="minorEastAsia" w:hAnsiTheme="minorEastAsia" w:hint="eastAsia"/>
                <w:sz w:val="18"/>
                <w:szCs w:val="18"/>
              </w:rPr>
              <w:t>吸风动作时，以周期性省电输出，避免吸风电磁阀发烫</w:t>
            </w:r>
            <w:r w:rsidR="00CA22D3">
              <w:rPr>
                <w:rFonts w:asciiTheme="minorEastAsia" w:eastAsiaTheme="minorEastAsia" w:hAnsiTheme="minorEastAsia" w:hint="eastAsia"/>
                <w:sz w:val="18"/>
                <w:szCs w:val="18"/>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kern w:val="0"/>
                <w:sz w:val="18"/>
                <w:szCs w:val="18"/>
                <w:lang w:bidi="ar"/>
              </w:rPr>
              <w:t>P46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kern w:val="0"/>
                <w:sz w:val="18"/>
                <w:szCs w:val="18"/>
                <w:lang w:bidi="ar"/>
              </w:rPr>
              <w:t>自动触发</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OFF</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054BA7">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电子手轮转速比</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1-5</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P48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最低速度（定位速度）（rpm）</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100-1000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500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最低速度限制调整</w:t>
            </w:r>
            <w:r w:rsidR="00054BA7" w:rsidRPr="008C080D">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前切滤波</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2-10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3</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后切滤波</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2-10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6</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延迟马达启动，保护压脚下放时间（ms）</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10-990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150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踩下时延迟启动时间，以配合自动抬压脚放下的确认</w:t>
            </w:r>
            <w:r w:rsidR="00BA00E3">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抬压脚功能选择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0-2</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0：关闭；1：反踏和半反踏都有抬压脚；2：半反踏无抬压脚，反踏有抬压脚</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开电后自动找上定位</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0-1</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w:t>
            </w:r>
            <w:r w:rsidR="00283CE6">
              <w:rPr>
                <w:rFonts w:asciiTheme="minorEastAsia" w:eastAsiaTheme="minorEastAsia" w:hAnsiTheme="minorEastAsia" w:cs="宋体" w:hint="eastAsia"/>
                <w:color w:val="000000"/>
                <w:kern w:val="0"/>
                <w:sz w:val="18"/>
                <w:szCs w:val="18"/>
                <w:lang w:bidi="ar"/>
              </w:rPr>
              <w:t>关闭</w:t>
            </w:r>
            <w:r w:rsidRPr="008C080D">
              <w:rPr>
                <w:rFonts w:asciiTheme="minorEastAsia" w:eastAsiaTheme="minorEastAsia" w:hAnsiTheme="minorEastAsia" w:cs="宋体" w:hint="eastAsia"/>
                <w:color w:val="000000"/>
                <w:kern w:val="0"/>
                <w:sz w:val="18"/>
                <w:szCs w:val="18"/>
                <w:lang w:bidi="ar"/>
              </w:rPr>
              <w:t>；1：</w:t>
            </w:r>
            <w:r w:rsidR="00283CE6">
              <w:rPr>
                <w:rFonts w:asciiTheme="minorEastAsia" w:eastAsiaTheme="minorEastAsia" w:hAnsiTheme="minorEastAsia" w:cs="宋体" w:hint="eastAsia"/>
                <w:color w:val="000000"/>
                <w:kern w:val="0"/>
                <w:sz w:val="18"/>
                <w:szCs w:val="18"/>
                <w:lang w:bidi="ar"/>
              </w:rPr>
              <w:t>开启</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抬压脚保护时间（s）</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1-60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抬压脚保持时间后强制关闭</w:t>
            </w:r>
            <w:r w:rsidR="00283CE6">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P58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上定位调整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0-1439</w:t>
            </w: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cente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上定位调整，数值减少时会提前停针，数值增加时会延迟停针</w:t>
            </w:r>
            <w:r w:rsidR="00BA00E3">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lastRenderedPageBreak/>
              <w:t>P59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下定位调整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0-1439</w:t>
            </w:r>
          </w:p>
        </w:tc>
        <w:tc>
          <w:tcPr>
            <w:tcW w:w="851"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center"/>
              <w:rPr>
                <w:rFonts w:asciiTheme="minorEastAsia" w:eastAsiaTheme="minorEastAsia" w:hAnsiTheme="minorEastAsia" w:cs="宋体"/>
                <w:color w:val="000000"/>
                <w:sz w:val="18"/>
                <w:szCs w:val="18"/>
              </w:rPr>
            </w:pP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下定位调整，数值减少时会提前停针，数值增加时会延迟停针</w:t>
            </w:r>
            <w:r w:rsidR="00BA00E3">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测试速度（r/s）</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100-P68</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4000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A项测试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OFF</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持续运行测试模式</w:t>
            </w:r>
            <w:r w:rsidR="00BA00E3">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B项测试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OFF</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全功能启停测试模式</w:t>
            </w:r>
            <w:r w:rsidR="00BA00E3">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C项测试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highlight w:val="red"/>
              </w:rPr>
            </w:pPr>
            <w:r w:rsidRPr="008C080D">
              <w:rPr>
                <w:rFonts w:asciiTheme="minorEastAsia" w:eastAsiaTheme="minorEastAsia" w:hAnsiTheme="minorEastAsia" w:cs="宋体" w:hint="eastAsia"/>
                <w:color w:val="000000"/>
                <w:kern w:val="0"/>
                <w:sz w:val="18"/>
                <w:szCs w:val="18"/>
                <w:lang w:bidi="ar"/>
              </w:rPr>
              <w:t>OFF</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无定位、无功能启停测试模式</w:t>
            </w:r>
            <w:r w:rsidR="00BA00E3">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P64</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测试B、C导通时间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1-250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P65</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测试B、C停车时间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1-250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最高转速限制（rpm）</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100-4000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3200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P69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电机类型选择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0-50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P70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机型选择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1-49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46</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widowControl/>
              <w:jc w:val="left"/>
              <w:textAlignment w:val="center"/>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P76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切线出刀行程</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0-700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500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P77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抬压脚行程高度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0-1300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1000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P78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切线出刀加速度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1-30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P79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切线收刀加速度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1-40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15</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P80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抬压脚加速度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1-30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12</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P81</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放压脚加速度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1-30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12</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P82</w:t>
            </w:r>
          </w:p>
        </w:tc>
        <w:tc>
          <w:tcPr>
            <w:tcW w:w="1984" w:type="dxa"/>
            <w:tcBorders>
              <w:top w:val="single" w:sz="4" w:space="0" w:color="auto"/>
              <w:left w:val="single" w:sz="4" w:space="0" w:color="auto"/>
              <w:bottom w:val="single" w:sz="4" w:space="0" w:color="auto"/>
              <w:right w:val="single" w:sz="4" w:space="0" w:color="auto"/>
            </w:tcBorders>
            <w:vAlign w:val="bottom"/>
            <w:hideMark/>
          </w:tcPr>
          <w:p w:rsidR="006757A4" w:rsidRPr="008C080D" w:rsidRDefault="006757A4">
            <w:pPr>
              <w:widowControl/>
              <w:jc w:val="left"/>
              <w:textAlignment w:val="bottom"/>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非上停针位压脚高度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0-900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520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P83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切线/压脚步进电机最高速度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300-1000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800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P86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上下定位距离</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0-2399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1200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上下定位距离角度（每4个数值为1度）</w:t>
            </w:r>
            <w:r w:rsidR="00053D78">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P89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交流过压报警AD值</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500-1023</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880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P92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电机电角度校正</w:t>
            </w:r>
          </w:p>
        </w:tc>
        <w:tc>
          <w:tcPr>
            <w:tcW w:w="1134"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center"/>
              <w:rPr>
                <w:rFonts w:asciiTheme="minorEastAsia" w:eastAsiaTheme="minorEastAsia" w:hAnsiTheme="minorEastAsia" w:cs="宋体"/>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160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r w:rsidR="005817B1">
              <w:rPr>
                <w:rFonts w:asciiTheme="minorEastAsia" w:eastAsiaTheme="minorEastAsia" w:hAnsiTheme="minorEastAsia" w:cs="宋体" w:hint="eastAsia"/>
                <w:color w:val="000000"/>
                <w:kern w:val="0"/>
                <w:sz w:val="18"/>
                <w:szCs w:val="18"/>
                <w:lang w:bidi="ar"/>
              </w:rPr>
              <w:t>。</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P93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半反踏功能起效时间（ms）</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10-900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150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0-800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调刀模式，长按保存到P76</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P104</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密码设置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0-9999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sz w:val="18"/>
                <w:szCs w:val="18"/>
              </w:rPr>
              <w:t>2016</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P107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kern w:val="0"/>
                <w:sz w:val="18"/>
                <w:szCs w:val="18"/>
                <w:lang w:bidi="ar"/>
              </w:rPr>
              <w:t>吸风动作时间（s）</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0-60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0F79A2"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w:t>
            </w:r>
            <w:r w:rsidR="000F79A2" w:rsidRPr="008C080D">
              <w:rPr>
                <w:rFonts w:asciiTheme="minorEastAsia" w:eastAsiaTheme="minorEastAsia" w:hAnsiTheme="minorEastAsia" w:cs="宋体" w:hint="eastAsia"/>
                <w:color w:val="000000"/>
                <w:kern w:val="0"/>
                <w:sz w:val="18"/>
                <w:szCs w:val="18"/>
                <w:lang w:bidi="ar"/>
              </w:rPr>
              <w:t>：长吸气</w:t>
            </w:r>
          </w:p>
          <w:p w:rsidR="006757A4" w:rsidRPr="008C080D" w:rsidRDefault="006757A4" w:rsidP="005817B1">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1-60：超过设定时间后自动停止，每次前踏时重新计时</w:t>
            </w:r>
            <w:r w:rsidR="005817B1">
              <w:rPr>
                <w:rFonts w:asciiTheme="minorEastAsia" w:eastAsiaTheme="minorEastAsia" w:hAnsiTheme="minorEastAsia" w:cs="宋体"/>
                <w:color w:val="000000"/>
                <w:kern w:val="0"/>
                <w:sz w:val="18"/>
                <w:szCs w:val="18"/>
                <w:lang w:bidi="ar"/>
              </w:rPr>
              <w:t>。</w:t>
            </w:r>
          </w:p>
        </w:tc>
      </w:tr>
      <w:tr w:rsidR="006757A4" w:rsidRPr="008C080D" w:rsidTr="000F79A2">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P108</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前吸风功能选择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ON</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widowControl/>
              <w:jc w:val="left"/>
              <w:textAlignment w:val="center"/>
              <w:rPr>
                <w:rFonts w:asciiTheme="minorEastAsia" w:eastAsiaTheme="minorEastAsia" w:hAnsiTheme="minorEastAsia" w:cs="宋体"/>
                <w:color w:val="000000"/>
                <w:sz w:val="18"/>
                <w:szCs w:val="18"/>
              </w:rPr>
            </w:pPr>
          </w:p>
        </w:tc>
      </w:tr>
      <w:tr w:rsidR="006757A4" w:rsidRPr="008C080D" w:rsidTr="000F79A2">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P109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长吸风功能选择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412DA3">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ON/OFF</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sz w:val="18"/>
                <w:szCs w:val="18"/>
              </w:rPr>
            </w:pPr>
            <w:r w:rsidRPr="008C080D">
              <w:rPr>
                <w:rFonts w:asciiTheme="minorEastAsia" w:eastAsiaTheme="minorEastAsia" w:hAnsiTheme="minorEastAsia" w:cs="宋体" w:hint="eastAsia"/>
                <w:color w:val="000000"/>
                <w:kern w:val="0"/>
                <w:sz w:val="18"/>
                <w:szCs w:val="18"/>
                <w:lang w:bidi="ar"/>
              </w:rPr>
              <w:t>ON</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P110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切线/压脚步进电机零点校正</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-500～500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cs="宋体"/>
                <w:color w:val="000000"/>
                <w:sz w:val="18"/>
                <w:szCs w:val="18"/>
              </w:rPr>
            </w:pP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P119</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电磁铁过流保护功能开关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0-1</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1</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sz w:val="18"/>
                <w:szCs w:val="18"/>
              </w:rPr>
            </w:pPr>
            <w:r w:rsidRPr="008C080D">
              <w:rPr>
                <w:rFonts w:asciiTheme="minorEastAsia" w:eastAsiaTheme="minorEastAsia" w:hAnsiTheme="minorEastAsia" w:cs="宋体" w:hint="eastAsia"/>
                <w:color w:val="000000"/>
                <w:kern w:val="0"/>
                <w:sz w:val="18"/>
                <w:szCs w:val="18"/>
                <w:lang w:bidi="ar"/>
              </w:rPr>
              <w:t>0：不报警，关闭输出；1</w:t>
            </w:r>
            <w:r w:rsidR="005817B1">
              <w:rPr>
                <w:rFonts w:asciiTheme="minorEastAsia" w:eastAsiaTheme="minorEastAsia" w:hAnsiTheme="minorEastAsia" w:cs="宋体" w:hint="eastAsia"/>
                <w:color w:val="000000"/>
                <w:kern w:val="0"/>
                <w:sz w:val="18"/>
                <w:szCs w:val="18"/>
                <w:lang w:bidi="ar"/>
              </w:rPr>
              <w:t>：报警，并停机</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P122</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踏板档位调节</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1-4</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99244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4</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hint="eastAsia"/>
                <w:sz w:val="18"/>
                <w:szCs w:val="18"/>
              </w:rPr>
              <w:t>1：常规档；2：较慢档；3：慢速档；4：快速档</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lastRenderedPageBreak/>
              <w:t>P123</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0C3671">
            <w:pPr>
              <w:widowControl/>
              <w:jc w:val="left"/>
              <w:textAlignment w:val="center"/>
              <w:rPr>
                <w:rFonts w:asciiTheme="minorEastAsia" w:eastAsiaTheme="minorEastAsia" w:hAnsiTheme="minorEastAsia" w:cs="宋体"/>
                <w:color w:val="000000"/>
                <w:kern w:val="0"/>
                <w:sz w:val="18"/>
                <w:szCs w:val="18"/>
                <w:lang w:bidi="ar"/>
              </w:rPr>
            </w:pPr>
            <w:r w:rsidRPr="000C3671">
              <w:rPr>
                <w:rFonts w:asciiTheme="minorEastAsia" w:eastAsiaTheme="minorEastAsia" w:hAnsiTheme="minorEastAsia" w:cs="宋体" w:hint="eastAsia"/>
                <w:color w:val="000000"/>
                <w:kern w:val="0"/>
                <w:sz w:val="18"/>
                <w:szCs w:val="18"/>
                <w:lang w:bidi="ar"/>
              </w:rPr>
              <w:t>检测步进电机异常开关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0-9999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99244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sz w:val="18"/>
                <w:szCs w:val="18"/>
              </w:rPr>
            </w:pPr>
            <w:r w:rsidRPr="008C080D">
              <w:rPr>
                <w:rFonts w:asciiTheme="minorEastAsia" w:eastAsiaTheme="minorEastAsia" w:hAnsiTheme="minorEastAsia" w:hint="eastAsia"/>
                <w:sz w:val="18"/>
                <w:szCs w:val="18"/>
              </w:rPr>
              <w:t xml:space="preserve">123: </w:t>
            </w:r>
            <w:r w:rsidR="000C3671">
              <w:rPr>
                <w:rFonts w:asciiTheme="minorEastAsia" w:eastAsiaTheme="minorEastAsia" w:hAnsiTheme="minorEastAsia" w:hint="eastAsia"/>
                <w:sz w:val="18"/>
                <w:szCs w:val="18"/>
              </w:rPr>
              <w:t>检测</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P126</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霍尔上定位调整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-359～359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99244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90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可对上停针位进行微调</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P127</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霍尔下定位调整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-359～359</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99244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left"/>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可对下停针位进行微调</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P134</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hint="eastAsia"/>
                <w:sz w:val="18"/>
                <w:szCs w:val="18"/>
              </w:rPr>
              <w:t>断线检测开关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hint="eastAsia"/>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99244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1</w:t>
            </w:r>
          </w:p>
        </w:tc>
        <w:tc>
          <w:tcPr>
            <w:tcW w:w="354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sz w:val="18"/>
                <w:szCs w:val="18"/>
              </w:rPr>
            </w:pPr>
            <w:r w:rsidRPr="008C080D">
              <w:rPr>
                <w:rFonts w:asciiTheme="minorEastAsia" w:eastAsiaTheme="minorEastAsia" w:hAnsiTheme="minorEastAsia"/>
                <w:sz w:val="18"/>
                <w:szCs w:val="18"/>
              </w:rPr>
              <w:t>0</w:t>
            </w:r>
            <w:r w:rsidRPr="008C080D">
              <w:rPr>
                <w:rFonts w:asciiTheme="minorEastAsia" w:eastAsiaTheme="minorEastAsia" w:hAnsiTheme="minorEastAsia" w:hint="eastAsia"/>
                <w:sz w:val="18"/>
                <w:szCs w:val="18"/>
              </w:rPr>
              <w:t>：不检测；</w:t>
            </w:r>
            <w:r w:rsidRPr="008C080D">
              <w:rPr>
                <w:rFonts w:asciiTheme="minorEastAsia" w:eastAsiaTheme="minorEastAsia" w:hAnsiTheme="minorEastAsia"/>
                <w:sz w:val="18"/>
                <w:szCs w:val="18"/>
              </w:rPr>
              <w:t>1</w:t>
            </w:r>
            <w:r w:rsidRPr="008C080D">
              <w:rPr>
                <w:rFonts w:asciiTheme="minorEastAsia" w:eastAsiaTheme="minorEastAsia" w:hAnsiTheme="minorEastAsia" w:hint="eastAsia"/>
                <w:sz w:val="18"/>
                <w:szCs w:val="18"/>
              </w:rPr>
              <w:t>：检测零信号</w:t>
            </w:r>
          </w:p>
        </w:tc>
      </w:tr>
      <w:tr w:rsidR="006757A4" w:rsidRPr="008C080D" w:rsidTr="006757A4">
        <w:trPr>
          <w:trHeight w:val="90"/>
          <w:tblHeade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6757A4">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P160</w:t>
            </w:r>
          </w:p>
        </w:tc>
        <w:tc>
          <w:tcPr>
            <w:tcW w:w="198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jc w:val="left"/>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hint="eastAsia"/>
                <w:sz w:val="18"/>
                <w:szCs w:val="18"/>
              </w:rPr>
              <w:t>前吸风针数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pPr>
              <w:widowControl/>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hint="eastAsia"/>
                <w:sz w:val="18"/>
                <w:szCs w:val="18"/>
              </w:rPr>
              <w:t>0-100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757A4" w:rsidRPr="008C080D" w:rsidRDefault="006757A4" w:rsidP="0099244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8C080D">
              <w:rPr>
                <w:rFonts w:asciiTheme="minorEastAsia" w:eastAsiaTheme="minorEastAsia" w:hAnsiTheme="minorEastAsia" w:cs="宋体" w:hint="eastAsia"/>
                <w:color w:val="000000"/>
                <w:kern w:val="0"/>
                <w:sz w:val="18"/>
                <w:szCs w:val="18"/>
                <w:lang w:bidi="ar"/>
              </w:rPr>
              <w:t>0</w:t>
            </w:r>
          </w:p>
        </w:tc>
        <w:tc>
          <w:tcPr>
            <w:tcW w:w="3548" w:type="dxa"/>
            <w:tcBorders>
              <w:top w:val="single" w:sz="4" w:space="0" w:color="auto"/>
              <w:left w:val="single" w:sz="4" w:space="0" w:color="auto"/>
              <w:bottom w:val="single" w:sz="4" w:space="0" w:color="auto"/>
              <w:right w:val="single" w:sz="4" w:space="0" w:color="auto"/>
            </w:tcBorders>
            <w:vAlign w:val="center"/>
          </w:tcPr>
          <w:p w:rsidR="006757A4" w:rsidRPr="008C080D" w:rsidRDefault="006757A4">
            <w:pPr>
              <w:jc w:val="left"/>
              <w:rPr>
                <w:rFonts w:asciiTheme="minorEastAsia" w:eastAsiaTheme="minorEastAsia" w:hAnsiTheme="minorEastAsia"/>
                <w:sz w:val="18"/>
                <w:szCs w:val="18"/>
              </w:rPr>
            </w:pPr>
          </w:p>
        </w:tc>
      </w:tr>
    </w:tbl>
    <w:p w:rsidR="006217FA" w:rsidRDefault="0010063F" w:rsidP="008C5934">
      <w:pPr>
        <w:spacing w:line="276" w:lineRule="auto"/>
        <w:ind w:firstLineChars="236" w:firstLine="425"/>
        <w:rPr>
          <w:rFonts w:asciiTheme="minorEastAsia" w:eastAsiaTheme="minorEastAsia" w:hAnsiTheme="minorEastAsia"/>
          <w:bCs/>
          <w:sz w:val="18"/>
          <w:szCs w:val="18"/>
        </w:rPr>
      </w:pPr>
      <w:r>
        <w:rPr>
          <w:rFonts w:asciiTheme="minorEastAsia" w:eastAsiaTheme="minorEastAsia" w:hAnsiTheme="minorEastAsia" w:hint="eastAsia"/>
          <w:bCs/>
          <w:sz w:val="18"/>
          <w:szCs w:val="18"/>
        </w:rPr>
        <w:t>注：参数初始值仅供参考，实际参数值以实物为准。</w:t>
      </w:r>
    </w:p>
    <w:p w:rsidR="006217FA" w:rsidRDefault="006217FA">
      <w:pPr>
        <w:rPr>
          <w:rFonts w:asciiTheme="minorEastAsia" w:eastAsiaTheme="minorEastAsia" w:hAnsiTheme="minorEastAsia" w:cs="宋体"/>
          <w:b/>
          <w:szCs w:val="21"/>
        </w:rPr>
      </w:pPr>
    </w:p>
    <w:p w:rsidR="006217FA" w:rsidRDefault="0010063F">
      <w:pPr>
        <w:rPr>
          <w:rFonts w:asciiTheme="minorEastAsia" w:eastAsiaTheme="minorEastAsia" w:hAnsiTheme="minorEastAsia" w:cs="宋体"/>
          <w:b/>
          <w:szCs w:val="21"/>
        </w:rPr>
      </w:pPr>
      <w:r>
        <w:rPr>
          <w:rFonts w:asciiTheme="minorEastAsia" w:eastAsiaTheme="minorEastAsia" w:hAnsiTheme="minorEastAsia" w:cs="宋体" w:hint="eastAsia"/>
          <w:b/>
          <w:szCs w:val="21"/>
        </w:rPr>
        <w:t>3 错误代码表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5249"/>
      </w:tblGrid>
      <w:tr w:rsidR="006757A4" w:rsidTr="00AF1076">
        <w:trPr>
          <w:trHeight w:val="414"/>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错误码</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问题描述</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解决措施</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E01</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sz w:val="18"/>
                <w:szCs w:val="18"/>
              </w:rPr>
            </w:pPr>
            <w:r>
              <w:rPr>
                <w:rFonts w:ascii="宋体" w:hAnsi="宋体" w:cs="宋体" w:hint="eastAsia"/>
                <w:color w:val="000000"/>
                <w:kern w:val="0"/>
                <w:sz w:val="18"/>
                <w:szCs w:val="18"/>
                <w:lang w:bidi="ar"/>
              </w:rPr>
              <w:t>电压高</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电网电压是否高于AC260V</w:t>
            </w:r>
            <w:r w:rsidR="00AF1076">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2、</w:t>
            </w:r>
            <w:r w:rsidR="006757A4">
              <w:rPr>
                <w:rFonts w:ascii="宋体" w:hAnsi="宋体" w:cs="宋体" w:hint="eastAsia"/>
                <w:sz w:val="18"/>
                <w:szCs w:val="18"/>
              </w:rPr>
              <w:t>如果是自行发电供电，请降低发电机功率</w:t>
            </w:r>
            <w:r>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3、</w:t>
            </w:r>
            <w:r w:rsidR="006757A4">
              <w:rPr>
                <w:rFonts w:ascii="宋体" w:hAnsi="宋体" w:cs="宋体" w:hint="eastAsia"/>
                <w:sz w:val="18"/>
                <w:szCs w:val="18"/>
              </w:rPr>
              <w:t>若仍不能正常工作，请更换控制箱并通知售后服务。</w:t>
            </w:r>
          </w:p>
        </w:tc>
      </w:tr>
      <w:tr w:rsidR="006757A4" w:rsidTr="00AF1076">
        <w:trPr>
          <w:trHeight w:val="474"/>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E02</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sz w:val="18"/>
                <w:szCs w:val="18"/>
              </w:rPr>
            </w:pPr>
            <w:r>
              <w:rPr>
                <w:rFonts w:ascii="宋体" w:hAnsi="宋体" w:cs="宋体" w:hint="eastAsia"/>
                <w:color w:val="000000"/>
                <w:kern w:val="0"/>
                <w:sz w:val="18"/>
                <w:szCs w:val="18"/>
                <w:lang w:bidi="ar"/>
              </w:rPr>
              <w:t>电压低</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是否插入低电压</w:t>
            </w:r>
            <w:r w:rsidR="00AF1076">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2、</w:t>
            </w:r>
            <w:r w:rsidR="006757A4">
              <w:rPr>
                <w:rFonts w:ascii="宋体" w:hAnsi="宋体" w:cs="宋体" w:hint="eastAsia"/>
                <w:sz w:val="18"/>
                <w:szCs w:val="18"/>
              </w:rPr>
              <w:t>恢复出厂设置</w:t>
            </w:r>
            <w:r>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3、</w:t>
            </w:r>
            <w:r w:rsidR="006757A4">
              <w:rPr>
                <w:rFonts w:ascii="宋体" w:hAnsi="宋体" w:cs="宋体" w:hint="eastAsia"/>
                <w:sz w:val="18"/>
                <w:szCs w:val="18"/>
              </w:rPr>
              <w:t>若仍不能正常工作，请更换控制箱并通知售后服务。</w:t>
            </w:r>
          </w:p>
        </w:tc>
      </w:tr>
      <w:tr w:rsidR="006757A4" w:rsidTr="00AF1076">
        <w:trPr>
          <w:trHeight w:val="27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E03</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sz w:val="18"/>
                <w:szCs w:val="18"/>
              </w:rPr>
            </w:pPr>
            <w:r>
              <w:rPr>
                <w:rFonts w:ascii="宋体" w:hAnsi="宋体" w:cs="宋体" w:hint="eastAsia"/>
                <w:color w:val="000000"/>
                <w:kern w:val="0"/>
                <w:sz w:val="18"/>
                <w:szCs w:val="18"/>
                <w:lang w:bidi="ar"/>
              </w:rPr>
              <w:t>主</w:t>
            </w:r>
            <w:r>
              <w:rPr>
                <w:rStyle w:val="font01"/>
                <w:rFonts w:hint="default"/>
                <w:lang w:bidi="ar"/>
              </w:rPr>
              <w:t>CPU与面板CPU通信异常</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widowControl/>
              <w:textAlignment w:val="center"/>
              <w:rPr>
                <w:rFonts w:ascii="宋体" w:hAnsi="宋体" w:cs="宋体"/>
                <w:color w:val="000000"/>
                <w:kern w:val="0"/>
                <w:sz w:val="18"/>
                <w:szCs w:val="18"/>
                <w:lang w:bidi="ar"/>
              </w:rPr>
            </w:pPr>
            <w:r>
              <w:rPr>
                <w:rFonts w:ascii="宋体" w:hAnsi="宋体" w:cs="宋体" w:hint="eastAsia"/>
                <w:sz w:val="18"/>
                <w:szCs w:val="18"/>
              </w:rPr>
              <w:t>1、</w:t>
            </w:r>
            <w:r w:rsidR="006757A4">
              <w:rPr>
                <w:rFonts w:ascii="宋体" w:hAnsi="宋体" w:cs="宋体" w:hint="eastAsia"/>
                <w:color w:val="000000"/>
                <w:kern w:val="0"/>
                <w:sz w:val="18"/>
                <w:szCs w:val="18"/>
                <w:lang w:bidi="ar"/>
              </w:rPr>
              <w:t>关闭系统电源，检测显示屏的连线是否松动或脱落，将其恢复正常后重启系统。</w:t>
            </w:r>
          </w:p>
          <w:p w:rsidR="006757A4" w:rsidRDefault="00AF1076">
            <w:pPr>
              <w:widowControl/>
              <w:textAlignment w:val="center"/>
              <w:rPr>
                <w:rFonts w:ascii="宋体" w:hAnsi="宋体" w:cs="宋体"/>
                <w:sz w:val="18"/>
                <w:szCs w:val="18"/>
              </w:rPr>
            </w:pPr>
            <w:r>
              <w:rPr>
                <w:rFonts w:ascii="宋体" w:hAnsi="宋体" w:cs="宋体" w:hint="eastAsia"/>
                <w:sz w:val="18"/>
                <w:szCs w:val="18"/>
              </w:rPr>
              <w:t>2、</w:t>
            </w:r>
            <w:r w:rsidR="006757A4">
              <w:rPr>
                <w:rFonts w:ascii="宋体" w:hAnsi="宋体" w:cs="宋体" w:hint="eastAsia"/>
                <w:color w:val="000000"/>
                <w:kern w:val="0"/>
                <w:sz w:val="18"/>
                <w:szCs w:val="18"/>
                <w:lang w:bidi="ar"/>
              </w:rPr>
              <w:t>关闭系统电源，拆下电控箱只插电源线通电，是否报警E05，如还是报警E03，更换控制箱并通知售后服务。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E05</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sz w:val="18"/>
                <w:szCs w:val="18"/>
              </w:rPr>
            </w:pPr>
            <w:r>
              <w:rPr>
                <w:rFonts w:ascii="宋体" w:hAnsi="宋体" w:cs="宋体" w:hint="eastAsia"/>
                <w:color w:val="000000"/>
                <w:kern w:val="0"/>
                <w:sz w:val="18"/>
                <w:szCs w:val="18"/>
                <w:lang w:bidi="ar"/>
              </w:rPr>
              <w:t>控速器信号异常</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widowControl/>
              <w:textAlignment w:val="center"/>
              <w:rPr>
                <w:rFonts w:ascii="宋体" w:hAnsi="宋体" w:cs="宋体"/>
                <w:color w:val="000000"/>
                <w:kern w:val="0"/>
                <w:sz w:val="18"/>
                <w:szCs w:val="18"/>
                <w:lang w:bidi="ar"/>
              </w:rPr>
            </w:pPr>
            <w:r>
              <w:rPr>
                <w:rFonts w:ascii="宋体" w:hAnsi="宋体" w:cs="宋体" w:hint="eastAsia"/>
                <w:sz w:val="18"/>
                <w:szCs w:val="18"/>
              </w:rPr>
              <w:t>1、</w:t>
            </w:r>
            <w:r w:rsidR="006757A4">
              <w:rPr>
                <w:rFonts w:ascii="宋体" w:hAnsi="宋体" w:cs="宋体" w:hint="eastAsia"/>
                <w:color w:val="000000"/>
                <w:kern w:val="0"/>
                <w:sz w:val="18"/>
                <w:szCs w:val="18"/>
                <w:lang w:bidi="ar"/>
              </w:rPr>
              <w:t>检查控速器接头是否松动或脱落，将其恢复正常后重启系统。</w:t>
            </w:r>
          </w:p>
          <w:p w:rsidR="006757A4" w:rsidRDefault="00AF1076">
            <w:pPr>
              <w:widowControl/>
              <w:textAlignment w:val="center"/>
              <w:rPr>
                <w:rFonts w:ascii="宋体" w:hAnsi="宋体" w:cs="宋体"/>
                <w:sz w:val="18"/>
                <w:szCs w:val="18"/>
              </w:rPr>
            </w:pPr>
            <w:r>
              <w:rPr>
                <w:rFonts w:ascii="宋体" w:hAnsi="宋体" w:cs="宋体" w:hint="eastAsia"/>
                <w:sz w:val="18"/>
                <w:szCs w:val="18"/>
              </w:rPr>
              <w:t>2、</w:t>
            </w:r>
            <w:r w:rsidR="006757A4">
              <w:rPr>
                <w:rFonts w:ascii="宋体" w:hAnsi="宋体" w:cs="宋体" w:hint="eastAsia"/>
                <w:color w:val="000000"/>
                <w:kern w:val="0"/>
                <w:sz w:val="18"/>
                <w:szCs w:val="18"/>
                <w:lang w:bidi="ar"/>
              </w:rPr>
              <w:t>若仍不能正常工作，请更换控制箱或控速器并通知售后服务。</w:t>
            </w:r>
          </w:p>
        </w:tc>
      </w:tr>
      <w:tr w:rsidR="006757A4" w:rsidTr="00AF1076">
        <w:trPr>
          <w:trHeight w:val="86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主轴电机堵转</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widowControl/>
              <w:textAlignment w:val="center"/>
              <w:rPr>
                <w:rFonts w:ascii="宋体" w:hAnsi="宋体" w:cs="宋体"/>
                <w:color w:val="000000"/>
                <w:kern w:val="0"/>
                <w:sz w:val="18"/>
                <w:szCs w:val="18"/>
                <w:lang w:bidi="ar"/>
              </w:rPr>
            </w:pPr>
            <w:r>
              <w:rPr>
                <w:rFonts w:ascii="宋体" w:hAnsi="宋体" w:cs="宋体" w:hint="eastAsia"/>
                <w:sz w:val="18"/>
                <w:szCs w:val="18"/>
              </w:rPr>
              <w:t>1、</w:t>
            </w:r>
            <w:r w:rsidR="006757A4">
              <w:rPr>
                <w:rFonts w:ascii="宋体" w:hAnsi="宋体" w:cs="宋体" w:hint="eastAsia"/>
                <w:color w:val="000000"/>
                <w:kern w:val="0"/>
                <w:sz w:val="18"/>
                <w:szCs w:val="18"/>
                <w:lang w:bidi="ar"/>
              </w:rPr>
              <w:t>关闭电源，检查手轮是否可以顺畅转动（手转手轮），如果无法转动请排查机械</w:t>
            </w:r>
            <w:r w:rsidR="00AF1076">
              <w:rPr>
                <w:rFonts w:ascii="宋体" w:hAnsi="宋体" w:cs="宋体" w:hint="eastAsia"/>
                <w:color w:val="000000"/>
                <w:kern w:val="0"/>
                <w:sz w:val="18"/>
                <w:szCs w:val="18"/>
                <w:lang w:bidi="ar"/>
              </w:rPr>
              <w:t>。</w:t>
            </w:r>
          </w:p>
          <w:p w:rsidR="006757A4" w:rsidRDefault="00AF1076">
            <w:pPr>
              <w:widowControl/>
              <w:textAlignment w:val="center"/>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color w:val="000000"/>
                <w:kern w:val="0"/>
                <w:sz w:val="18"/>
                <w:szCs w:val="18"/>
                <w:lang w:bidi="ar"/>
              </w:rPr>
              <w:t>关闭电源，检查电机电源接口是否松动，插好后重启</w:t>
            </w:r>
            <w:r>
              <w:rPr>
                <w:rFonts w:ascii="宋体" w:hAnsi="宋体" w:cs="宋体" w:hint="eastAsia"/>
                <w:color w:val="000000"/>
                <w:kern w:val="0"/>
                <w:sz w:val="18"/>
                <w:szCs w:val="18"/>
                <w:lang w:bidi="ar"/>
              </w:rPr>
              <w:t>。</w:t>
            </w:r>
          </w:p>
          <w:p w:rsidR="006757A4" w:rsidRDefault="00AF1076">
            <w:pPr>
              <w:widowControl/>
              <w:textAlignment w:val="center"/>
              <w:rPr>
                <w:rFonts w:ascii="宋体" w:hAnsi="宋体" w:cs="宋体"/>
                <w:color w:val="000000"/>
                <w:kern w:val="0"/>
                <w:sz w:val="18"/>
                <w:szCs w:val="18"/>
                <w:lang w:bidi="ar"/>
              </w:rPr>
            </w:pPr>
            <w:r>
              <w:rPr>
                <w:rFonts w:ascii="宋体" w:hAnsi="宋体" w:cs="宋体" w:hint="eastAsia"/>
                <w:sz w:val="18"/>
                <w:szCs w:val="18"/>
              </w:rPr>
              <w:t>3、</w:t>
            </w:r>
            <w:r w:rsidR="006757A4">
              <w:rPr>
                <w:rFonts w:ascii="宋体" w:hAnsi="宋体" w:cs="宋体" w:hint="eastAsia"/>
                <w:color w:val="000000"/>
                <w:kern w:val="0"/>
                <w:sz w:val="18"/>
                <w:szCs w:val="18"/>
                <w:lang w:bidi="ar"/>
              </w:rPr>
              <w:t>检查上停针位是否正确，如果不正确请调整上定位位置</w:t>
            </w:r>
            <w:r>
              <w:rPr>
                <w:rFonts w:ascii="宋体" w:hAnsi="宋体" w:cs="宋体" w:hint="eastAsia"/>
                <w:color w:val="000000"/>
                <w:kern w:val="0"/>
                <w:sz w:val="18"/>
                <w:szCs w:val="18"/>
                <w:lang w:bidi="ar"/>
              </w:rPr>
              <w:t>。</w:t>
            </w:r>
          </w:p>
          <w:p w:rsidR="006757A4" w:rsidRDefault="00AF1076">
            <w:pPr>
              <w:widowControl/>
              <w:textAlignment w:val="center"/>
              <w:rPr>
                <w:rFonts w:ascii="宋体" w:hAnsi="宋体" w:cs="宋体"/>
                <w:sz w:val="18"/>
                <w:szCs w:val="18"/>
              </w:rPr>
            </w:pPr>
            <w:r>
              <w:rPr>
                <w:rFonts w:ascii="宋体" w:hAnsi="宋体" w:cs="宋体" w:hint="eastAsia"/>
                <w:sz w:val="18"/>
                <w:szCs w:val="18"/>
              </w:rPr>
              <w:t>4、</w:t>
            </w:r>
            <w:r w:rsidR="006757A4">
              <w:rPr>
                <w:rFonts w:ascii="宋体" w:hAnsi="宋体" w:cs="宋体" w:hint="eastAsia"/>
                <w:color w:val="000000"/>
                <w:kern w:val="0"/>
                <w:sz w:val="18"/>
                <w:szCs w:val="18"/>
                <w:lang w:bidi="ar"/>
              </w:rPr>
              <w:t>若仍不能正常工作，请更换控制箱或主轴电机并通知售后服务。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E10</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sz w:val="18"/>
                <w:szCs w:val="18"/>
              </w:rPr>
            </w:pPr>
            <w:r>
              <w:rPr>
                <w:rFonts w:ascii="宋体" w:hAnsi="宋体" w:cs="宋体" w:hint="eastAsia"/>
                <w:sz w:val="18"/>
                <w:szCs w:val="18"/>
              </w:rPr>
              <w:t>电磁铁过流保护</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widowControl/>
              <w:textAlignment w:val="center"/>
              <w:rPr>
                <w:rFonts w:ascii="宋体" w:hAnsi="宋体" w:cs="宋体"/>
                <w:color w:val="000000"/>
                <w:kern w:val="0"/>
                <w:sz w:val="18"/>
                <w:szCs w:val="18"/>
                <w:lang w:bidi="ar"/>
              </w:rPr>
            </w:pPr>
            <w:r>
              <w:rPr>
                <w:rFonts w:ascii="宋体" w:hAnsi="宋体" w:cs="宋体" w:hint="eastAsia"/>
                <w:sz w:val="18"/>
                <w:szCs w:val="18"/>
              </w:rPr>
              <w:t>1、</w:t>
            </w:r>
            <w:r w:rsidR="006757A4">
              <w:rPr>
                <w:rFonts w:ascii="宋体" w:hAnsi="宋体" w:cs="宋体" w:hint="eastAsia"/>
                <w:color w:val="000000"/>
                <w:kern w:val="0"/>
                <w:sz w:val="18"/>
                <w:szCs w:val="18"/>
                <w:lang w:bidi="ar"/>
              </w:rPr>
              <w:t>拔除电磁铁接口，如报警E10，更换控制箱并通知售后服务。</w:t>
            </w:r>
          </w:p>
          <w:p w:rsidR="006757A4" w:rsidRDefault="00AF1076">
            <w:pPr>
              <w:widowControl/>
              <w:textAlignment w:val="center"/>
              <w:rPr>
                <w:rFonts w:ascii="宋体" w:hAnsi="宋体" w:cs="宋体"/>
                <w:sz w:val="18"/>
                <w:szCs w:val="18"/>
              </w:rPr>
            </w:pPr>
            <w:r>
              <w:rPr>
                <w:rFonts w:ascii="宋体" w:hAnsi="宋体" w:cs="宋体" w:hint="eastAsia"/>
                <w:sz w:val="18"/>
                <w:szCs w:val="18"/>
              </w:rPr>
              <w:t>2、</w:t>
            </w:r>
            <w:r w:rsidR="006757A4">
              <w:rPr>
                <w:rFonts w:ascii="宋体" w:hAnsi="宋体" w:cs="宋体" w:hint="eastAsia"/>
                <w:color w:val="000000"/>
                <w:kern w:val="0"/>
                <w:sz w:val="18"/>
                <w:szCs w:val="18"/>
                <w:lang w:bidi="ar"/>
              </w:rPr>
              <w:t>如果拔除电磁铁接口后不再报警，请插回接口。</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E09</w:t>
            </w:r>
          </w:p>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E11</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sz w:val="18"/>
                <w:szCs w:val="18"/>
              </w:rPr>
            </w:pPr>
            <w:r>
              <w:rPr>
                <w:rFonts w:ascii="宋体" w:hAnsi="宋体" w:cs="宋体" w:hint="eastAsia"/>
                <w:sz w:val="18"/>
                <w:szCs w:val="18"/>
              </w:rPr>
              <w:t>主轴电机编码器定位信号异常</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2F1292">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关闭系统电源，检查主轴电机编码器接口是否松动或脱落，将其恢复正常后重启系统。</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2、</w:t>
            </w:r>
            <w:r w:rsidR="006757A4">
              <w:rPr>
                <w:rFonts w:ascii="宋体" w:hAnsi="宋体" w:cs="宋体" w:hint="eastAsia"/>
                <w:sz w:val="18"/>
                <w:szCs w:val="18"/>
              </w:rPr>
              <w:t>检查电机零点校正设置是否正确；重新设置电机零点校正，编码器码盘是否有油，如果有请清理干净</w:t>
            </w:r>
            <w:r>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3、</w:t>
            </w:r>
            <w:r w:rsidR="006757A4">
              <w:rPr>
                <w:rFonts w:ascii="宋体" w:hAnsi="宋体" w:cs="宋体" w:hint="eastAsia"/>
                <w:sz w:val="18"/>
                <w:szCs w:val="18"/>
              </w:rPr>
              <w:t>若仍不能正常工作，请更换控制箱或主轴电机并通知售后服务。</w:t>
            </w:r>
          </w:p>
        </w:tc>
      </w:tr>
      <w:tr w:rsidR="006757A4" w:rsidTr="00AF1076">
        <w:trPr>
          <w:trHeight w:val="17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E14</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sz w:val="18"/>
                <w:szCs w:val="18"/>
              </w:rPr>
            </w:pPr>
            <w:r>
              <w:rPr>
                <w:rFonts w:ascii="宋体" w:hAnsi="宋体" w:cs="宋体" w:hint="eastAsia"/>
                <w:sz w:val="18"/>
                <w:szCs w:val="18"/>
              </w:rPr>
              <w:t>主轴电机编码器信号异常</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关闭系统电源，检查主轴电机编码器接口是否松动或脱落，将其恢复正常后重启系统。</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2、</w:t>
            </w:r>
            <w:r w:rsidR="006757A4">
              <w:rPr>
                <w:rFonts w:ascii="宋体" w:hAnsi="宋体" w:cs="宋体" w:hint="eastAsia"/>
                <w:sz w:val="18"/>
                <w:szCs w:val="18"/>
              </w:rPr>
              <w:t>检查光栅安装是否正确（光栅螺丝有没有固紧，光栅是不是在编码器头居中位置）</w:t>
            </w:r>
            <w:r>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3、</w:t>
            </w:r>
            <w:r w:rsidR="006757A4">
              <w:rPr>
                <w:rFonts w:ascii="宋体" w:hAnsi="宋体" w:cs="宋体" w:hint="eastAsia"/>
                <w:sz w:val="18"/>
                <w:szCs w:val="18"/>
              </w:rPr>
              <w:t>检查光栅码盘是不是有油，如果有，请清理干净，复原后重启系统</w:t>
            </w:r>
            <w:r>
              <w:rPr>
                <w:rFonts w:ascii="宋体" w:hAnsi="宋体" w:cs="宋体" w:hint="eastAsia"/>
                <w:sz w:val="18"/>
                <w:szCs w:val="18"/>
              </w:rPr>
              <w:t>。</w:t>
            </w:r>
          </w:p>
          <w:p w:rsidR="006757A4" w:rsidRDefault="00AF1076">
            <w:pPr>
              <w:snapToGrid w:val="0"/>
              <w:spacing w:line="276" w:lineRule="auto"/>
              <w:rPr>
                <w:rFonts w:ascii="宋体" w:hAnsi="宋体" w:cs="宋体"/>
                <w:sz w:val="18"/>
                <w:szCs w:val="18"/>
              </w:rPr>
            </w:pPr>
            <w:r>
              <w:rPr>
                <w:rFonts w:ascii="宋体" w:hAnsi="宋体" w:cs="宋体" w:hint="eastAsia"/>
                <w:sz w:val="18"/>
                <w:szCs w:val="18"/>
              </w:rPr>
              <w:t>4、</w:t>
            </w:r>
            <w:r w:rsidR="006757A4">
              <w:rPr>
                <w:rFonts w:ascii="宋体" w:hAnsi="宋体" w:cs="宋体" w:hint="eastAsia"/>
                <w:sz w:val="18"/>
                <w:szCs w:val="18"/>
              </w:rPr>
              <w:t>若仍不能正常工作，请更换控制箱或主轴电机并通知售后服务。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E15</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主轴电机驱动过流</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AF1076">
            <w:pPr>
              <w:widowControl/>
              <w:textAlignment w:val="center"/>
              <w:rPr>
                <w:rFonts w:ascii="宋体" w:hAnsi="宋体" w:cs="宋体"/>
                <w:color w:val="000000"/>
                <w:kern w:val="0"/>
                <w:sz w:val="18"/>
                <w:szCs w:val="18"/>
                <w:lang w:bidi="ar"/>
              </w:rPr>
            </w:pPr>
            <w:r>
              <w:rPr>
                <w:rFonts w:ascii="宋体" w:hAnsi="宋体" w:cs="宋体" w:hint="eastAsia"/>
                <w:sz w:val="18"/>
                <w:szCs w:val="18"/>
              </w:rPr>
              <w:t>1、</w:t>
            </w:r>
            <w:r w:rsidR="006757A4">
              <w:rPr>
                <w:rFonts w:ascii="宋体" w:hAnsi="宋体" w:cs="宋体" w:hint="eastAsia"/>
                <w:color w:val="000000"/>
                <w:kern w:val="0"/>
                <w:sz w:val="18"/>
                <w:szCs w:val="18"/>
                <w:lang w:bidi="ar"/>
              </w:rPr>
              <w:t>请检查电机电源线有没有接触不良</w:t>
            </w:r>
            <w:r>
              <w:rPr>
                <w:rFonts w:ascii="宋体" w:hAnsi="宋体" w:cs="宋体" w:hint="eastAsia"/>
                <w:color w:val="000000"/>
                <w:kern w:val="0"/>
                <w:sz w:val="18"/>
                <w:szCs w:val="18"/>
                <w:lang w:bidi="ar"/>
              </w:rPr>
              <w:t>。</w:t>
            </w:r>
          </w:p>
          <w:p w:rsidR="006757A4" w:rsidRDefault="00AF1076">
            <w:pPr>
              <w:widowControl/>
              <w:textAlignment w:val="center"/>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color w:val="000000"/>
                <w:kern w:val="0"/>
                <w:sz w:val="18"/>
                <w:szCs w:val="18"/>
                <w:lang w:bidi="ar"/>
              </w:rPr>
              <w:t>请检查电机电源线有没有被压破</w:t>
            </w:r>
            <w:r>
              <w:rPr>
                <w:rFonts w:ascii="宋体" w:hAnsi="宋体" w:cs="宋体" w:hint="eastAsia"/>
                <w:color w:val="000000"/>
                <w:kern w:val="0"/>
                <w:sz w:val="18"/>
                <w:szCs w:val="18"/>
                <w:lang w:bidi="ar"/>
              </w:rPr>
              <w:t>。</w:t>
            </w:r>
          </w:p>
          <w:p w:rsidR="006757A4" w:rsidRDefault="00AF1076">
            <w:pPr>
              <w:widowControl/>
              <w:textAlignment w:val="center"/>
              <w:rPr>
                <w:rFonts w:ascii="宋体" w:hAnsi="宋体" w:cs="宋体"/>
                <w:sz w:val="18"/>
                <w:szCs w:val="18"/>
              </w:rPr>
            </w:pPr>
            <w:r>
              <w:rPr>
                <w:rFonts w:ascii="宋体" w:hAnsi="宋体" w:cs="宋体" w:hint="eastAsia"/>
                <w:sz w:val="18"/>
                <w:szCs w:val="18"/>
              </w:rPr>
              <w:lastRenderedPageBreak/>
              <w:t>3、</w:t>
            </w:r>
            <w:r w:rsidR="006757A4">
              <w:rPr>
                <w:rFonts w:ascii="宋体" w:hAnsi="宋体" w:cs="宋体" w:hint="eastAsia"/>
                <w:color w:val="000000"/>
                <w:kern w:val="0"/>
                <w:sz w:val="18"/>
                <w:szCs w:val="18"/>
                <w:lang w:bidi="ar"/>
              </w:rPr>
              <w:t>请更换控制箱或主轴电机并通知售后服务。</w:t>
            </w:r>
          </w:p>
        </w:tc>
      </w:tr>
      <w:tr w:rsidR="006757A4" w:rsidTr="00AF1076">
        <w:trPr>
          <w:trHeight w:val="11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jc w:val="center"/>
              <w:rPr>
                <w:rFonts w:ascii="宋体" w:hAnsi="宋体" w:cs="宋体"/>
                <w:bCs/>
                <w:sz w:val="18"/>
                <w:szCs w:val="18"/>
              </w:rPr>
            </w:pPr>
            <w:r>
              <w:rPr>
                <w:rFonts w:ascii="宋体" w:hAnsi="宋体" w:cs="宋体" w:hint="eastAsia"/>
                <w:bCs/>
                <w:sz w:val="18"/>
                <w:szCs w:val="18"/>
              </w:rPr>
              <w:lastRenderedPageBreak/>
              <w:t>E17</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ind w:left="34"/>
              <w:jc w:val="left"/>
              <w:rPr>
                <w:rFonts w:ascii="宋体" w:hAnsi="宋体" w:cs="宋体"/>
                <w:sz w:val="18"/>
                <w:szCs w:val="18"/>
              </w:rPr>
            </w:pPr>
            <w:r>
              <w:rPr>
                <w:rFonts w:ascii="宋体" w:hAnsi="宋体" w:cs="宋体" w:hint="eastAsia"/>
                <w:sz w:val="18"/>
                <w:szCs w:val="18"/>
              </w:rPr>
              <w:t>霍尔定位信号异常报警</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关闭系统电源，检查主轴电机编码器接口是否松动或脱落，将其恢复正常后重启系统。</w:t>
            </w:r>
          </w:p>
          <w:p w:rsidR="006757A4" w:rsidRDefault="00AF1076">
            <w:pPr>
              <w:rPr>
                <w:rFonts w:ascii="宋体" w:hAnsi="宋体" w:cs="宋体"/>
                <w:sz w:val="18"/>
                <w:szCs w:val="18"/>
              </w:rPr>
            </w:pPr>
            <w:r>
              <w:rPr>
                <w:rFonts w:ascii="宋体" w:hAnsi="宋体" w:cs="宋体" w:hint="eastAsia"/>
                <w:sz w:val="18"/>
                <w:szCs w:val="18"/>
              </w:rPr>
              <w:t>2、</w:t>
            </w:r>
            <w:r w:rsidR="006757A4">
              <w:rPr>
                <w:rFonts w:ascii="宋体" w:hAnsi="宋体" w:cs="宋体" w:hint="eastAsia"/>
                <w:sz w:val="18"/>
                <w:szCs w:val="18"/>
              </w:rPr>
              <w:t>检查电机前风叶上的磁铁安装是否正确，磁铁是否存在。</w:t>
            </w:r>
          </w:p>
          <w:p w:rsidR="006757A4" w:rsidRDefault="00AF1076">
            <w:pPr>
              <w:rPr>
                <w:rFonts w:ascii="宋体" w:hAnsi="宋体" w:cs="宋体"/>
                <w:sz w:val="18"/>
                <w:szCs w:val="18"/>
              </w:rPr>
            </w:pPr>
            <w:r>
              <w:rPr>
                <w:rFonts w:ascii="宋体" w:hAnsi="宋体" w:cs="宋体" w:hint="eastAsia"/>
                <w:sz w:val="18"/>
                <w:szCs w:val="18"/>
              </w:rPr>
              <w:t>3、</w:t>
            </w:r>
            <w:r w:rsidR="006757A4">
              <w:rPr>
                <w:rFonts w:ascii="宋体" w:hAnsi="宋体" w:cs="宋体" w:hint="eastAsia"/>
                <w:sz w:val="18"/>
                <w:szCs w:val="18"/>
              </w:rPr>
              <w:t>若仍不能正常工作，请更换控制箱或主轴电机并通知售后服务。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E25</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断线警告</w:t>
            </w:r>
          </w:p>
        </w:tc>
        <w:tc>
          <w:tcPr>
            <w:tcW w:w="5249" w:type="dxa"/>
            <w:tcBorders>
              <w:top w:val="single" w:sz="4" w:space="0" w:color="auto"/>
              <w:left w:val="single" w:sz="4" w:space="0" w:color="auto"/>
              <w:bottom w:val="single" w:sz="4" w:space="0" w:color="auto"/>
              <w:right w:val="single" w:sz="4" w:space="0" w:color="auto"/>
            </w:tcBorders>
            <w:vAlign w:val="center"/>
            <w:hideMark/>
          </w:tcPr>
          <w:p w:rsidR="006757A4" w:rsidRDefault="00AF1076">
            <w:pPr>
              <w:widowControl/>
              <w:textAlignment w:val="center"/>
              <w:rPr>
                <w:rFonts w:ascii="宋体" w:hAnsi="宋体" w:cs="宋体"/>
                <w:color w:val="000000"/>
                <w:kern w:val="0"/>
                <w:sz w:val="18"/>
                <w:szCs w:val="18"/>
                <w:lang w:bidi="ar"/>
              </w:rPr>
            </w:pPr>
            <w:r>
              <w:rPr>
                <w:rFonts w:ascii="宋体" w:hAnsi="宋体" w:cs="宋体" w:hint="eastAsia"/>
                <w:sz w:val="18"/>
                <w:szCs w:val="18"/>
              </w:rPr>
              <w:t>1、</w:t>
            </w:r>
            <w:r w:rsidR="006757A4">
              <w:rPr>
                <w:rFonts w:ascii="宋体" w:hAnsi="宋体" w:cs="宋体" w:hint="eastAsia"/>
                <w:color w:val="000000"/>
                <w:kern w:val="0"/>
                <w:sz w:val="18"/>
                <w:szCs w:val="18"/>
                <w:lang w:bidi="ar"/>
              </w:rPr>
              <w:t>检查缝纫机线是否断开，将缝纫机线重新穿好后重试。</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E92</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widowControl/>
              <w:textAlignment w:val="center"/>
              <w:rPr>
                <w:rFonts w:ascii="宋体" w:hAnsi="宋体" w:cs="宋体"/>
                <w:color w:val="000000"/>
                <w:kern w:val="0"/>
                <w:sz w:val="18"/>
                <w:szCs w:val="18"/>
                <w:lang w:bidi="ar"/>
              </w:rPr>
            </w:pPr>
            <w:r>
              <w:rPr>
                <w:rFonts w:ascii="宋体" w:hAnsi="宋体" w:cs="宋体" w:hint="eastAsia"/>
                <w:color w:val="000000"/>
                <w:kern w:val="0"/>
                <w:sz w:val="20"/>
                <w:szCs w:val="20"/>
                <w:lang w:bidi="ar"/>
              </w:rPr>
              <w:t>剪线（压脚）步进电机过流</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关闭系统电源，观察剪线(压脚)步进电机是否卡住。如卡住则先排除机头机械故障。如正常，检查剪线(压脚)步进电机接口是否松动或脱落，将其恢复正常后重启系统。</w:t>
            </w:r>
          </w:p>
          <w:p w:rsidR="006757A4" w:rsidRDefault="00AF1076">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若仍不能正常工作，请更换控制箱或剪线(压脚)步进电机并通知售后服务。</w:t>
            </w:r>
          </w:p>
        </w:tc>
      </w:tr>
      <w:tr w:rsidR="006757A4" w:rsidTr="00AF1076">
        <w:trPr>
          <w:trHeight w:val="464"/>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E94</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剪线(压脚)步进电机编码器定位信号异常</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观察剪线(压脚)步进电机是否卡住。如卡住则先排除机头机械故障。如正常，检查剪线(压脚)步进电机编码器接口是否松动或脱落，编码器码盘是否有油，如果有请清理干净，将其恢复正常后重启系统。</w:t>
            </w:r>
          </w:p>
          <w:p w:rsidR="006757A4" w:rsidRDefault="00AF1076">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若仍不能正常工作，请更换控制箱或剪线(压脚)步进电机并通知售后服务。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E95</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剪线(压脚)步进电机编码器信号异常</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jc w:val="left"/>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关闭系统电源，检查剪线(压脚)步进电机编码器接口是否松动或脱落，将其恢复正常后重启系统。</w:t>
            </w:r>
          </w:p>
          <w:p w:rsidR="006757A4" w:rsidRDefault="00AF1076">
            <w:pPr>
              <w:snapToGrid w:val="0"/>
              <w:spacing w:line="276" w:lineRule="auto"/>
              <w:jc w:val="left"/>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若仍不能正常工作，请更换控制箱或剪线(压脚)步进电机并通知售后服务。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E96</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剪线(压脚)步进电机启动失败</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关闭系统电源，检查剪线(压脚)步进电机电源线接口、编码器接口是否松动或脱落，将其恢复正常后重启系统。</w:t>
            </w:r>
          </w:p>
          <w:p w:rsidR="006757A4" w:rsidRDefault="00AF1076">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若仍不能正常工作，请更换控制箱或剪线(压脚)步进电机并通知售后服务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E97</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步进电机剪线堵转</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关闭系统电源，观察剪线步进电机是否卡住。如卡住则先排除机头机械故障。如正常，检查剪线(压脚)步进电机电源线接口、编码器接口是否松动或脱落，将其恢复正常后重启系统。</w:t>
            </w:r>
          </w:p>
          <w:p w:rsidR="006757A4" w:rsidRDefault="00AF1076">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若仍不能正常工作，请更换控制箱或剪线步进电机并通知售后服务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E98</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步进电机抬压脚堵转</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关闭系统电源，观察压脚步进电机是否卡住。如卡住则先排除机头机械故障。如正常，检查剪线(压脚)步进电机电源线接口、编码器接口是否松动或脱落，将其恢复正常后重启系统。</w:t>
            </w:r>
          </w:p>
          <w:p w:rsidR="006757A4" w:rsidRDefault="00AF1076">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若仍不能正常工作，请更换控制箱或压脚步进电机并通知售后服务</w:t>
            </w:r>
          </w:p>
        </w:tc>
      </w:tr>
      <w:tr w:rsidR="006757A4" w:rsidTr="00AF1076">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jc w:val="center"/>
              <w:rPr>
                <w:rFonts w:ascii="宋体" w:hAnsi="宋体" w:cs="宋体"/>
                <w:sz w:val="18"/>
                <w:szCs w:val="18"/>
              </w:rPr>
            </w:pPr>
            <w:r>
              <w:rPr>
                <w:rFonts w:ascii="宋体" w:hAnsi="宋体" w:cs="宋体" w:hint="eastAsia"/>
                <w:sz w:val="18"/>
                <w:szCs w:val="18"/>
              </w:rPr>
              <w:t>E99</w:t>
            </w:r>
          </w:p>
        </w:tc>
        <w:tc>
          <w:tcPr>
            <w:tcW w:w="2410" w:type="dxa"/>
            <w:tcBorders>
              <w:top w:val="single" w:sz="4" w:space="0" w:color="auto"/>
              <w:left w:val="single" w:sz="4" w:space="0" w:color="auto"/>
              <w:bottom w:val="single" w:sz="4" w:space="0" w:color="auto"/>
              <w:right w:val="single" w:sz="4" w:space="0" w:color="auto"/>
            </w:tcBorders>
            <w:vAlign w:val="center"/>
            <w:hideMark/>
          </w:tcPr>
          <w:p w:rsidR="006757A4" w:rsidRDefault="006757A4">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步进电机抬压脚过流</w:t>
            </w:r>
          </w:p>
        </w:tc>
        <w:tc>
          <w:tcPr>
            <w:tcW w:w="5249" w:type="dxa"/>
            <w:tcBorders>
              <w:top w:val="single" w:sz="4" w:space="0" w:color="auto"/>
              <w:left w:val="single" w:sz="4" w:space="0" w:color="auto"/>
              <w:bottom w:val="single" w:sz="4" w:space="0" w:color="auto"/>
              <w:right w:val="single" w:sz="4" w:space="0" w:color="auto"/>
            </w:tcBorders>
            <w:vAlign w:val="center"/>
            <w:hideMark/>
          </w:tcPr>
          <w:p w:rsidR="001A6321" w:rsidRDefault="00AF1076">
            <w:pPr>
              <w:snapToGrid w:val="0"/>
              <w:spacing w:line="276" w:lineRule="auto"/>
              <w:rPr>
                <w:rFonts w:ascii="宋体" w:hAnsi="宋体" w:cs="宋体"/>
                <w:sz w:val="18"/>
                <w:szCs w:val="18"/>
              </w:rPr>
            </w:pPr>
            <w:r>
              <w:rPr>
                <w:rFonts w:ascii="宋体" w:hAnsi="宋体" w:cs="宋体" w:hint="eastAsia"/>
                <w:sz w:val="18"/>
                <w:szCs w:val="18"/>
              </w:rPr>
              <w:t>1、</w:t>
            </w:r>
            <w:r w:rsidR="006757A4">
              <w:rPr>
                <w:rFonts w:ascii="宋体" w:hAnsi="宋体" w:cs="宋体" w:hint="eastAsia"/>
                <w:sz w:val="18"/>
                <w:szCs w:val="18"/>
              </w:rPr>
              <w:t>关闭系统电源，观察压脚)步进电机是否卡住。如卡住则先排除机头机械故障。如正常，检查剪线(压脚)步进电机接口是否松动或脱落，将其恢复正常后重启系统。</w:t>
            </w:r>
          </w:p>
          <w:p w:rsidR="006757A4" w:rsidRDefault="00AF1076">
            <w:pPr>
              <w:snapToGrid w:val="0"/>
              <w:spacing w:line="276" w:lineRule="auto"/>
              <w:rPr>
                <w:rFonts w:ascii="宋体" w:hAnsi="宋体" w:cs="宋体"/>
                <w:color w:val="000000"/>
                <w:kern w:val="0"/>
                <w:sz w:val="18"/>
                <w:szCs w:val="18"/>
                <w:lang w:bidi="ar"/>
              </w:rPr>
            </w:pPr>
            <w:r>
              <w:rPr>
                <w:rFonts w:ascii="宋体" w:hAnsi="宋体" w:cs="宋体" w:hint="eastAsia"/>
                <w:sz w:val="18"/>
                <w:szCs w:val="18"/>
              </w:rPr>
              <w:t>2、</w:t>
            </w:r>
            <w:r w:rsidR="006757A4">
              <w:rPr>
                <w:rFonts w:ascii="宋体" w:hAnsi="宋体" w:cs="宋体" w:hint="eastAsia"/>
                <w:sz w:val="18"/>
                <w:szCs w:val="18"/>
              </w:rPr>
              <w:t>若仍不能正常工作，请更换控制箱或压脚步进电机并通知售后服务。</w:t>
            </w:r>
          </w:p>
        </w:tc>
      </w:tr>
    </w:tbl>
    <w:p w:rsidR="006757A4" w:rsidRPr="006757A4" w:rsidRDefault="006757A4">
      <w:pPr>
        <w:snapToGrid w:val="0"/>
        <w:rPr>
          <w:rFonts w:asciiTheme="minorEastAsia" w:eastAsiaTheme="minorEastAsia" w:hAnsiTheme="minorEastAsia"/>
          <w:b/>
          <w:szCs w:val="21"/>
        </w:rPr>
      </w:pPr>
    </w:p>
    <w:p w:rsidR="006217FA" w:rsidRDefault="0010063F">
      <w:pPr>
        <w:snapToGrid w:val="0"/>
        <w:rPr>
          <w:b/>
        </w:rPr>
      </w:pPr>
      <w:r>
        <w:rPr>
          <w:rFonts w:asciiTheme="minorEastAsia" w:eastAsiaTheme="minorEastAsia" w:hAnsiTheme="minorEastAsia" w:hint="eastAsia"/>
          <w:b/>
          <w:szCs w:val="21"/>
        </w:rPr>
        <w:t>4</w:t>
      </w:r>
      <w:r>
        <w:rPr>
          <w:rFonts w:hint="eastAsia"/>
          <w:b/>
          <w:szCs w:val="21"/>
        </w:rPr>
        <w:t>端口示意图</w:t>
      </w:r>
    </w:p>
    <w:p w:rsidR="006217FA" w:rsidRDefault="0010063F">
      <w:pPr>
        <w:snapToGrid w:val="0"/>
        <w:rPr>
          <w:b/>
          <w:sz w:val="18"/>
          <w:szCs w:val="21"/>
        </w:rPr>
      </w:pPr>
      <w:r>
        <w:rPr>
          <w:rFonts w:hint="eastAsia"/>
          <w:b/>
          <w:sz w:val="18"/>
          <w:szCs w:val="21"/>
        </w:rPr>
        <w:t>14P</w:t>
      </w:r>
      <w:r>
        <w:rPr>
          <w:rFonts w:hint="eastAsia"/>
          <w:b/>
          <w:sz w:val="18"/>
          <w:szCs w:val="21"/>
        </w:rPr>
        <w:t>功能端口</w:t>
      </w:r>
    </w:p>
    <w:p w:rsidR="006217FA" w:rsidRDefault="0010063F">
      <w:pPr>
        <w:jc w:val="center"/>
        <w:rPr>
          <w:szCs w:val="21"/>
        </w:rPr>
      </w:pPr>
      <w:r>
        <w:rPr>
          <w:rFonts w:hint="eastAsia"/>
          <w:noProof/>
        </w:rPr>
        <w:lastRenderedPageBreak/>
        <w:drawing>
          <wp:inline distT="0" distB="0" distL="114300" distR="114300">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19"/>
                    <a:stretch>
                      <a:fillRect/>
                    </a:stretch>
                  </pic:blipFill>
                  <pic:spPr>
                    <a:xfrm>
                      <a:off x="0" y="0"/>
                      <a:ext cx="3192780" cy="1259840"/>
                    </a:xfrm>
                    <a:prstGeom prst="rect">
                      <a:avLst/>
                    </a:prstGeom>
                    <a:noFill/>
                    <a:ln>
                      <a:noFill/>
                    </a:ln>
                  </pic:spPr>
                </pic:pic>
              </a:graphicData>
            </a:graphic>
          </wp:inline>
        </w:drawing>
      </w:r>
    </w:p>
    <w:p w:rsidR="00515D7B" w:rsidRDefault="0010063F" w:rsidP="0039655E">
      <w:pPr>
        <w:ind w:firstLineChars="1181" w:firstLine="2126"/>
        <w:rPr>
          <w:rFonts w:asciiTheme="majorEastAsia" w:eastAsiaTheme="majorEastAsia" w:hAnsiTheme="majorEastAsia"/>
          <w:sz w:val="18"/>
        </w:rPr>
      </w:pPr>
      <w:r w:rsidRPr="00515D7B">
        <w:rPr>
          <w:rFonts w:asciiTheme="majorEastAsia" w:eastAsiaTheme="majorEastAsia" w:hAnsiTheme="majorEastAsia" w:hint="eastAsia"/>
          <w:sz w:val="18"/>
        </w:rPr>
        <w:t>1.</w:t>
      </w:r>
      <w:r w:rsidR="00E60FF6">
        <w:rPr>
          <w:rFonts w:asciiTheme="majorEastAsia" w:eastAsiaTheme="majorEastAsia" w:hAnsiTheme="majorEastAsia" w:hint="eastAsia"/>
          <w:sz w:val="18"/>
        </w:rPr>
        <w:t>前吸风</w:t>
      </w:r>
      <w:r w:rsidR="00E60FF6">
        <w:rPr>
          <w:rFonts w:asciiTheme="majorEastAsia" w:eastAsiaTheme="majorEastAsia" w:hAnsiTheme="majorEastAsia"/>
          <w:sz w:val="18"/>
        </w:rPr>
        <w:t>电磁</w:t>
      </w:r>
      <w:r w:rsidR="00E60FF6">
        <w:rPr>
          <w:rFonts w:asciiTheme="majorEastAsia" w:eastAsiaTheme="majorEastAsia" w:hAnsiTheme="majorEastAsia" w:hint="eastAsia"/>
          <w:sz w:val="18"/>
        </w:rPr>
        <w:t>阀</w:t>
      </w:r>
      <w:r w:rsidRPr="00515D7B">
        <w:rPr>
          <w:rFonts w:asciiTheme="majorEastAsia" w:eastAsiaTheme="majorEastAsia" w:hAnsiTheme="majorEastAsia"/>
          <w:sz w:val="18"/>
        </w:rPr>
        <w:t>：1</w:t>
      </w:r>
      <w:r w:rsidR="00E60FF6" w:rsidRPr="00515D7B">
        <w:rPr>
          <w:rFonts w:asciiTheme="majorEastAsia" w:eastAsiaTheme="majorEastAsia" w:hAnsiTheme="majorEastAsia"/>
          <w:sz w:val="18"/>
        </w:rPr>
        <w:t>（信号）</w:t>
      </w:r>
      <w:r w:rsidRPr="00515D7B">
        <w:rPr>
          <w:rFonts w:asciiTheme="majorEastAsia" w:eastAsiaTheme="majorEastAsia" w:hAnsiTheme="majorEastAsia"/>
          <w:sz w:val="18"/>
        </w:rPr>
        <w:t>、8（+32V）</w:t>
      </w:r>
    </w:p>
    <w:p w:rsidR="00515D7B" w:rsidRDefault="0010063F" w:rsidP="0039655E">
      <w:pPr>
        <w:ind w:firstLineChars="1181" w:firstLine="2126"/>
        <w:rPr>
          <w:rFonts w:asciiTheme="majorEastAsia" w:eastAsiaTheme="majorEastAsia" w:hAnsiTheme="majorEastAsia"/>
          <w:sz w:val="18"/>
        </w:rPr>
      </w:pPr>
      <w:r w:rsidRPr="00515D7B">
        <w:rPr>
          <w:rFonts w:asciiTheme="majorEastAsia" w:eastAsiaTheme="majorEastAsia" w:hAnsiTheme="majorEastAsia"/>
          <w:sz w:val="18"/>
        </w:rPr>
        <w:t>2.</w:t>
      </w:r>
      <w:r w:rsidR="00E60FF6">
        <w:rPr>
          <w:rFonts w:asciiTheme="majorEastAsia" w:eastAsiaTheme="majorEastAsia" w:hAnsiTheme="majorEastAsia" w:hint="eastAsia"/>
          <w:sz w:val="18"/>
        </w:rPr>
        <w:t>长吸风</w:t>
      </w:r>
      <w:r w:rsidR="001A6321">
        <w:rPr>
          <w:rFonts w:asciiTheme="majorEastAsia" w:eastAsiaTheme="majorEastAsia" w:hAnsiTheme="majorEastAsia" w:hint="eastAsia"/>
          <w:sz w:val="18"/>
        </w:rPr>
        <w:t>，吹气电磁阀</w:t>
      </w:r>
      <w:r w:rsidRPr="00515D7B">
        <w:rPr>
          <w:rFonts w:asciiTheme="majorEastAsia" w:eastAsiaTheme="majorEastAsia" w:hAnsiTheme="majorEastAsia"/>
          <w:sz w:val="18"/>
        </w:rPr>
        <w:t>：2</w:t>
      </w:r>
      <w:r w:rsidR="00E60FF6" w:rsidRPr="00515D7B">
        <w:rPr>
          <w:rFonts w:asciiTheme="majorEastAsia" w:eastAsiaTheme="majorEastAsia" w:hAnsiTheme="majorEastAsia"/>
          <w:sz w:val="18"/>
        </w:rPr>
        <w:t>（信号）</w:t>
      </w:r>
      <w:r w:rsidRPr="00515D7B">
        <w:rPr>
          <w:rFonts w:asciiTheme="majorEastAsia" w:eastAsiaTheme="majorEastAsia" w:hAnsiTheme="majorEastAsia"/>
          <w:sz w:val="18"/>
        </w:rPr>
        <w:t>、9（+32V）</w:t>
      </w:r>
    </w:p>
    <w:p w:rsidR="00515D7B" w:rsidRDefault="0010063F" w:rsidP="0039655E">
      <w:pPr>
        <w:ind w:firstLineChars="1181" w:firstLine="2126"/>
        <w:rPr>
          <w:rFonts w:asciiTheme="majorEastAsia" w:eastAsiaTheme="majorEastAsia" w:hAnsiTheme="majorEastAsia"/>
          <w:sz w:val="18"/>
        </w:rPr>
      </w:pPr>
      <w:r w:rsidRPr="00515D7B">
        <w:rPr>
          <w:rFonts w:asciiTheme="majorEastAsia" w:eastAsiaTheme="majorEastAsia" w:hAnsiTheme="majorEastAsia"/>
          <w:sz w:val="18"/>
        </w:rPr>
        <w:t>3.</w:t>
      </w:r>
      <w:r w:rsidR="00E60FF6">
        <w:rPr>
          <w:rFonts w:asciiTheme="majorEastAsia" w:eastAsiaTheme="majorEastAsia" w:hAnsiTheme="majorEastAsia" w:hint="eastAsia"/>
          <w:sz w:val="18"/>
        </w:rPr>
        <w:t>衣车</w:t>
      </w:r>
      <w:r w:rsidRPr="00515D7B">
        <w:rPr>
          <w:rFonts w:asciiTheme="majorEastAsia" w:eastAsiaTheme="majorEastAsia" w:hAnsiTheme="majorEastAsia"/>
          <w:sz w:val="18"/>
        </w:rPr>
        <w:t>灯：4（DGND）、11（+5V）</w:t>
      </w:r>
    </w:p>
    <w:p w:rsidR="00515D7B" w:rsidRDefault="00E60FF6" w:rsidP="0039655E">
      <w:pPr>
        <w:ind w:firstLineChars="1181" w:firstLine="2126"/>
        <w:rPr>
          <w:rFonts w:asciiTheme="majorEastAsia" w:eastAsiaTheme="majorEastAsia" w:hAnsiTheme="majorEastAsia"/>
          <w:sz w:val="18"/>
        </w:rPr>
      </w:pPr>
      <w:r>
        <w:rPr>
          <w:rFonts w:asciiTheme="majorEastAsia" w:eastAsiaTheme="majorEastAsia" w:hAnsiTheme="majorEastAsia"/>
          <w:sz w:val="18"/>
        </w:rPr>
        <w:t>4</w:t>
      </w:r>
      <w:r w:rsidR="0010063F" w:rsidRPr="00515D7B">
        <w:rPr>
          <w:rFonts w:asciiTheme="majorEastAsia" w:eastAsiaTheme="majorEastAsia" w:hAnsiTheme="majorEastAsia"/>
          <w:sz w:val="18"/>
        </w:rPr>
        <w:t>.</w:t>
      </w:r>
      <w:r>
        <w:rPr>
          <w:rFonts w:asciiTheme="majorEastAsia" w:eastAsiaTheme="majorEastAsia" w:hAnsiTheme="majorEastAsia" w:hint="eastAsia"/>
          <w:sz w:val="18"/>
        </w:rPr>
        <w:t>断线保护</w:t>
      </w:r>
      <w:r w:rsidR="0010063F" w:rsidRPr="00515D7B">
        <w:rPr>
          <w:rFonts w:asciiTheme="majorEastAsia" w:eastAsiaTheme="majorEastAsia" w:hAnsiTheme="majorEastAsia"/>
          <w:sz w:val="18"/>
        </w:rPr>
        <w:t>：</w:t>
      </w:r>
      <w:r>
        <w:rPr>
          <w:rFonts w:asciiTheme="majorEastAsia" w:eastAsiaTheme="majorEastAsia" w:hAnsiTheme="majorEastAsia"/>
          <w:sz w:val="18"/>
        </w:rPr>
        <w:t>6</w:t>
      </w:r>
      <w:r w:rsidR="0010063F" w:rsidRPr="00515D7B">
        <w:rPr>
          <w:rFonts w:asciiTheme="majorEastAsia" w:eastAsiaTheme="majorEastAsia" w:hAnsiTheme="majorEastAsia"/>
          <w:sz w:val="18"/>
        </w:rPr>
        <w:t>（信号）</w:t>
      </w:r>
      <w:r w:rsidRPr="00515D7B">
        <w:rPr>
          <w:rFonts w:asciiTheme="majorEastAsia" w:eastAsiaTheme="majorEastAsia" w:hAnsiTheme="majorEastAsia"/>
          <w:sz w:val="18"/>
        </w:rPr>
        <w:t>、</w:t>
      </w:r>
      <w:r>
        <w:rPr>
          <w:rFonts w:asciiTheme="majorEastAsia" w:eastAsiaTheme="majorEastAsia" w:hAnsiTheme="majorEastAsia"/>
          <w:sz w:val="18"/>
        </w:rPr>
        <w:t>7（</w:t>
      </w:r>
      <w:r>
        <w:rPr>
          <w:rFonts w:asciiTheme="majorEastAsia" w:eastAsiaTheme="majorEastAsia" w:hAnsiTheme="majorEastAsia" w:hint="eastAsia"/>
          <w:sz w:val="18"/>
        </w:rPr>
        <w:t>DGND</w:t>
      </w:r>
      <w:r>
        <w:rPr>
          <w:rFonts w:asciiTheme="majorEastAsia" w:eastAsiaTheme="majorEastAsia" w:hAnsiTheme="majorEastAsia"/>
          <w:sz w:val="18"/>
        </w:rPr>
        <w:t>）</w:t>
      </w:r>
      <w:r w:rsidRPr="00515D7B">
        <w:rPr>
          <w:rFonts w:asciiTheme="majorEastAsia" w:eastAsiaTheme="majorEastAsia" w:hAnsiTheme="majorEastAsia"/>
          <w:sz w:val="18"/>
        </w:rPr>
        <w:t>、</w:t>
      </w:r>
      <w:r>
        <w:rPr>
          <w:rFonts w:asciiTheme="majorEastAsia" w:eastAsiaTheme="majorEastAsia" w:hAnsiTheme="majorEastAsia"/>
          <w:sz w:val="18"/>
        </w:rPr>
        <w:t>14（+15</w:t>
      </w:r>
      <w:r>
        <w:rPr>
          <w:rFonts w:asciiTheme="majorEastAsia" w:eastAsiaTheme="majorEastAsia" w:hAnsiTheme="majorEastAsia" w:hint="eastAsia"/>
          <w:sz w:val="18"/>
        </w:rPr>
        <w:t>V</w:t>
      </w:r>
      <w:r>
        <w:rPr>
          <w:rFonts w:asciiTheme="majorEastAsia" w:eastAsiaTheme="majorEastAsia" w:hAnsiTheme="majorEastAsia"/>
          <w:sz w:val="18"/>
        </w:rPr>
        <w:t>）</w:t>
      </w:r>
    </w:p>
    <w:p w:rsidR="006217FA" w:rsidRDefault="0010063F">
      <w:pPr>
        <w:spacing w:line="360" w:lineRule="auto"/>
        <w:jc w:val="left"/>
        <w:rPr>
          <w:rFonts w:ascii="宋体" w:hAnsi="宋体" w:cs="宋体"/>
          <w:b/>
          <w:szCs w:val="21"/>
        </w:rPr>
      </w:pP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p>
    <w:p w:rsidR="006217FA" w:rsidRDefault="0010063F">
      <w:pPr>
        <w:spacing w:line="360" w:lineRule="auto"/>
        <w:jc w:val="center"/>
        <w:rPr>
          <w:rFonts w:ascii="宋体" w:hAnsi="宋体" w:cs="宋体"/>
          <w:b/>
          <w:szCs w:val="21"/>
        </w:rPr>
      </w:pPr>
      <w:r>
        <w:rPr>
          <w:rFonts w:hint="eastAsia"/>
          <w:noProof/>
          <w:szCs w:val="21"/>
        </w:rPr>
        <w:drawing>
          <wp:inline distT="0" distB="0" distL="114300" distR="114300">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20"/>
                    <a:stretch>
                      <a:fillRect/>
                    </a:stretch>
                  </pic:blipFill>
                  <pic:spPr>
                    <a:xfrm>
                      <a:off x="0" y="0"/>
                      <a:ext cx="1504315" cy="1259840"/>
                    </a:xfrm>
                    <a:prstGeom prst="rect">
                      <a:avLst/>
                    </a:prstGeom>
                    <a:noFill/>
                    <a:ln>
                      <a:noFill/>
                    </a:ln>
                  </pic:spPr>
                </pic:pic>
              </a:graphicData>
            </a:graphic>
          </wp:inline>
        </w:drawing>
      </w:r>
    </w:p>
    <w:p w:rsidR="006217FA" w:rsidRDefault="002F1292" w:rsidP="002F1292">
      <w:pPr>
        <w:spacing w:line="360" w:lineRule="auto"/>
        <w:ind w:firstLineChars="1338" w:firstLine="2408"/>
        <w:jc w:val="left"/>
        <w:rPr>
          <w:rFonts w:ascii="宋体" w:hAnsi="宋体" w:cs="宋体"/>
          <w:sz w:val="18"/>
          <w:szCs w:val="18"/>
        </w:rPr>
      </w:pPr>
      <w:r>
        <w:rPr>
          <w:rFonts w:ascii="宋体" w:hAnsi="宋体" w:cs="宋体" w:hint="eastAsia"/>
          <w:sz w:val="18"/>
          <w:szCs w:val="18"/>
        </w:rPr>
        <w:t>脚踏板</w:t>
      </w:r>
      <w:r w:rsidR="0010063F">
        <w:rPr>
          <w:rFonts w:ascii="宋体" w:hAnsi="宋体" w:cs="宋体" w:hint="eastAsia"/>
          <w:sz w:val="18"/>
          <w:szCs w:val="18"/>
        </w:rPr>
        <w:t>：1（DGND）、</w:t>
      </w:r>
      <w:r w:rsidR="0011000B">
        <w:rPr>
          <w:rFonts w:ascii="宋体" w:hAnsi="宋体" w:cs="宋体" w:hint="eastAsia"/>
          <w:sz w:val="18"/>
          <w:szCs w:val="18"/>
        </w:rPr>
        <w:t>3</w:t>
      </w:r>
      <w:r w:rsidR="0010063F">
        <w:rPr>
          <w:rFonts w:ascii="宋体" w:hAnsi="宋体" w:cs="宋体" w:hint="eastAsia"/>
          <w:sz w:val="18"/>
          <w:szCs w:val="18"/>
        </w:rPr>
        <w:t>（+</w:t>
      </w:r>
      <w:r w:rsidR="0011000B">
        <w:rPr>
          <w:rFonts w:ascii="宋体" w:hAnsi="宋体" w:cs="宋体" w:hint="eastAsia"/>
          <w:sz w:val="18"/>
          <w:szCs w:val="18"/>
        </w:rPr>
        <w:t>5</w:t>
      </w:r>
      <w:r w:rsidR="0010063F">
        <w:rPr>
          <w:rFonts w:ascii="宋体" w:hAnsi="宋体" w:cs="宋体" w:hint="eastAsia"/>
          <w:sz w:val="18"/>
          <w:szCs w:val="18"/>
        </w:rPr>
        <w:t>V）</w:t>
      </w:r>
      <w:r w:rsidR="0011000B">
        <w:rPr>
          <w:rFonts w:ascii="宋体" w:hAnsi="宋体" w:cs="宋体" w:hint="eastAsia"/>
          <w:sz w:val="18"/>
          <w:szCs w:val="18"/>
        </w:rPr>
        <w:t>、6（信号）</w:t>
      </w:r>
    </w:p>
    <w:p w:rsidR="00E60FF6" w:rsidRDefault="0010063F">
      <w:pPr>
        <w:spacing w:line="360" w:lineRule="auto"/>
        <w:jc w:val="left"/>
        <w:rPr>
          <w:rFonts w:ascii="宋体" w:hAnsi="宋体" w:cs="宋体"/>
          <w:b/>
          <w:sz w:val="18"/>
          <w:szCs w:val="21"/>
        </w:rPr>
      </w:pPr>
      <w:r>
        <w:rPr>
          <w:rFonts w:ascii="宋体" w:hAnsi="宋体" w:cs="宋体" w:hint="eastAsia"/>
          <w:b/>
          <w:bCs/>
          <w:sz w:val="18"/>
          <w:szCs w:val="21"/>
        </w:rPr>
        <w:t>4P</w:t>
      </w:r>
      <w:r w:rsidR="002976C0">
        <w:rPr>
          <w:rFonts w:hint="eastAsia"/>
          <w:b/>
          <w:sz w:val="18"/>
          <w:szCs w:val="21"/>
        </w:rPr>
        <w:t>功能</w:t>
      </w:r>
      <w:r>
        <w:rPr>
          <w:rFonts w:ascii="宋体" w:hAnsi="宋体" w:cs="宋体" w:hint="eastAsia"/>
          <w:b/>
          <w:bCs/>
          <w:sz w:val="18"/>
          <w:szCs w:val="21"/>
        </w:rPr>
        <w:t>端口</w:t>
      </w:r>
    </w:p>
    <w:p w:rsidR="006217FA" w:rsidRDefault="00E60FF6" w:rsidP="004C1633">
      <w:pPr>
        <w:spacing w:line="360" w:lineRule="auto"/>
        <w:jc w:val="center"/>
        <w:rPr>
          <w:rFonts w:ascii="宋体" w:hAnsi="宋体" w:cs="宋体"/>
          <w:b/>
          <w:sz w:val="18"/>
          <w:szCs w:val="21"/>
        </w:rPr>
      </w:pPr>
      <w:r w:rsidRPr="00E60FF6">
        <w:rPr>
          <w:noProof/>
        </w:rPr>
        <w:drawing>
          <wp:inline distT="0" distB="0" distL="0" distR="0">
            <wp:extent cx="1086803" cy="126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E60FF6" w:rsidRDefault="00E60FF6" w:rsidP="004C1633">
      <w:pPr>
        <w:spacing w:line="360" w:lineRule="auto"/>
        <w:ind w:firstLineChars="708" w:firstLine="1274"/>
        <w:jc w:val="left"/>
        <w:rPr>
          <w:rFonts w:ascii="宋体" w:hAnsi="宋体" w:cs="宋体"/>
          <w:sz w:val="18"/>
          <w:szCs w:val="18"/>
        </w:rPr>
      </w:pPr>
      <w:r w:rsidRPr="00E60FF6">
        <w:rPr>
          <w:rFonts w:ascii="宋体" w:hAnsi="宋体" w:cs="宋体" w:hint="eastAsia"/>
          <w:sz w:val="18"/>
          <w:szCs w:val="18"/>
        </w:rPr>
        <w:t>信号输入：1（+15V）</w:t>
      </w:r>
      <w:r>
        <w:rPr>
          <w:rFonts w:ascii="宋体" w:hAnsi="宋体" w:cs="宋体" w:hint="eastAsia"/>
          <w:sz w:val="18"/>
          <w:szCs w:val="18"/>
        </w:rPr>
        <w:t>、</w:t>
      </w:r>
      <w:r w:rsidRPr="00E60FF6">
        <w:rPr>
          <w:rFonts w:ascii="宋体" w:hAnsi="宋体" w:cs="宋体" w:hint="eastAsia"/>
          <w:sz w:val="18"/>
          <w:szCs w:val="18"/>
        </w:rPr>
        <w:t>2（膝靠开关信号）</w:t>
      </w:r>
      <w:r>
        <w:rPr>
          <w:rFonts w:ascii="宋体" w:hAnsi="宋体" w:cs="宋体" w:hint="eastAsia"/>
          <w:sz w:val="18"/>
          <w:szCs w:val="18"/>
        </w:rPr>
        <w:t>、</w:t>
      </w:r>
      <w:r w:rsidRPr="00E60FF6">
        <w:rPr>
          <w:rFonts w:ascii="宋体" w:hAnsi="宋体" w:cs="宋体" w:hint="eastAsia"/>
          <w:sz w:val="18"/>
          <w:szCs w:val="18"/>
        </w:rPr>
        <w:t>3（DGND）</w:t>
      </w:r>
      <w:r>
        <w:rPr>
          <w:rFonts w:ascii="宋体" w:hAnsi="宋体" w:cs="宋体" w:hint="eastAsia"/>
          <w:sz w:val="18"/>
          <w:szCs w:val="18"/>
        </w:rPr>
        <w:t>、</w:t>
      </w:r>
      <w:r w:rsidRPr="00E60FF6">
        <w:rPr>
          <w:rFonts w:ascii="宋体" w:hAnsi="宋体" w:cs="宋体" w:hint="eastAsia"/>
          <w:sz w:val="18"/>
          <w:szCs w:val="18"/>
        </w:rPr>
        <w:t>4（光眼检测信号）</w:t>
      </w:r>
    </w:p>
    <w:p w:rsidR="00501297" w:rsidRDefault="001A6321" w:rsidP="00501297">
      <w:pPr>
        <w:spacing w:line="360" w:lineRule="auto"/>
        <w:jc w:val="left"/>
        <w:rPr>
          <w:rFonts w:ascii="宋体" w:hAnsi="宋体" w:cs="宋体"/>
          <w:b/>
          <w:bCs/>
          <w:sz w:val="18"/>
          <w:szCs w:val="21"/>
        </w:rPr>
      </w:pPr>
      <w:r>
        <w:rPr>
          <w:rFonts w:ascii="宋体" w:hAnsi="宋体" w:cs="宋体" w:hint="eastAsia"/>
          <w:b/>
          <w:bCs/>
          <w:sz w:val="18"/>
          <w:szCs w:val="21"/>
        </w:rPr>
        <w:t>面板接口</w:t>
      </w:r>
    </w:p>
    <w:p w:rsidR="00E60FF6" w:rsidRPr="00501297" w:rsidRDefault="00501297" w:rsidP="00501297">
      <w:pPr>
        <w:spacing w:line="360" w:lineRule="auto"/>
        <w:jc w:val="center"/>
        <w:rPr>
          <w:rFonts w:ascii="宋体" w:hAnsi="宋体" w:cs="宋体"/>
          <w:b/>
          <w:bCs/>
          <w:sz w:val="18"/>
          <w:szCs w:val="21"/>
        </w:rPr>
      </w:pPr>
      <w:r w:rsidRPr="00501297">
        <w:rPr>
          <w:rFonts w:ascii="宋体" w:hAnsi="宋体" w:cs="宋体" w:hint="eastAsia"/>
          <w:sz w:val="18"/>
          <w:szCs w:val="18"/>
        </w:rPr>
        <w:t xml:space="preserve"> </w:t>
      </w:r>
      <w:r w:rsidRPr="00501297">
        <w:rPr>
          <w:rFonts w:hint="eastAsia"/>
          <w:noProof/>
        </w:rPr>
        <w:drawing>
          <wp:inline distT="0" distB="0" distL="0" distR="0">
            <wp:extent cx="3487439" cy="90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87439" cy="900000"/>
                    </a:xfrm>
                    <a:prstGeom prst="rect">
                      <a:avLst/>
                    </a:prstGeom>
                    <a:noFill/>
                    <a:ln>
                      <a:noFill/>
                    </a:ln>
                  </pic:spPr>
                </pic:pic>
              </a:graphicData>
            </a:graphic>
          </wp:inline>
        </w:drawing>
      </w:r>
    </w:p>
    <w:p w:rsidR="004C1633" w:rsidRPr="004C1633" w:rsidRDefault="001A6321" w:rsidP="004C1633">
      <w:pPr>
        <w:spacing w:line="360" w:lineRule="auto"/>
        <w:jc w:val="center"/>
        <w:rPr>
          <w:rFonts w:ascii="宋体" w:hAnsi="宋体" w:cs="宋体"/>
          <w:sz w:val="18"/>
          <w:szCs w:val="18"/>
        </w:rPr>
      </w:pPr>
      <w:r>
        <w:rPr>
          <w:rFonts w:ascii="宋体" w:hAnsi="宋体" w:cs="宋体" w:hint="eastAsia"/>
          <w:sz w:val="18"/>
          <w:szCs w:val="18"/>
        </w:rPr>
        <w:t>面板接口：1（GND）</w:t>
      </w:r>
      <w:r>
        <w:rPr>
          <w:rFonts w:ascii="宋体" w:hAnsi="宋体" w:cs="宋体"/>
          <w:sz w:val="18"/>
          <w:szCs w:val="18"/>
        </w:rPr>
        <w:t>、</w:t>
      </w:r>
      <w:r>
        <w:rPr>
          <w:rFonts w:ascii="宋体" w:hAnsi="宋体" w:cs="宋体" w:hint="eastAsia"/>
          <w:sz w:val="18"/>
          <w:szCs w:val="18"/>
        </w:rPr>
        <w:t>2（RXD）</w:t>
      </w:r>
      <w:r>
        <w:rPr>
          <w:rFonts w:ascii="宋体" w:hAnsi="宋体" w:cs="宋体"/>
          <w:sz w:val="18"/>
          <w:szCs w:val="18"/>
        </w:rPr>
        <w:t>、</w:t>
      </w:r>
      <w:r>
        <w:rPr>
          <w:rFonts w:ascii="宋体" w:hAnsi="宋体" w:cs="宋体" w:hint="eastAsia"/>
          <w:sz w:val="18"/>
          <w:szCs w:val="18"/>
        </w:rPr>
        <w:t>3（TXD）</w:t>
      </w:r>
      <w:r>
        <w:rPr>
          <w:rFonts w:ascii="宋体" w:hAnsi="宋体" w:cs="宋体"/>
          <w:sz w:val="18"/>
          <w:szCs w:val="18"/>
        </w:rPr>
        <w:t>、</w:t>
      </w:r>
      <w:r>
        <w:rPr>
          <w:rFonts w:ascii="宋体" w:hAnsi="宋体" w:cs="宋体" w:hint="eastAsia"/>
          <w:sz w:val="18"/>
          <w:szCs w:val="18"/>
        </w:rPr>
        <w:t>4（S5V）</w:t>
      </w:r>
    </w:p>
    <w:sectPr w:rsidR="004C1633" w:rsidRPr="004C16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6C6" w:rsidRDefault="004826C6">
      <w:pPr>
        <w:spacing w:line="240" w:lineRule="auto"/>
      </w:pPr>
      <w:r>
        <w:separator/>
      </w:r>
    </w:p>
  </w:endnote>
  <w:endnote w:type="continuationSeparator" w:id="0">
    <w:p w:rsidR="004826C6" w:rsidRDefault="004826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6C6" w:rsidRDefault="004826C6">
      <w:pPr>
        <w:spacing w:line="240" w:lineRule="auto"/>
      </w:pPr>
      <w:r>
        <w:separator/>
      </w:r>
    </w:p>
  </w:footnote>
  <w:footnote w:type="continuationSeparator" w:id="0">
    <w:p w:rsidR="004826C6" w:rsidRDefault="004826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EA676A"/>
    <w:rsid w:val="000029C2"/>
    <w:rsid w:val="00010D3C"/>
    <w:rsid w:val="000454D1"/>
    <w:rsid w:val="00053D78"/>
    <w:rsid w:val="00054BA7"/>
    <w:rsid w:val="000870DC"/>
    <w:rsid w:val="000B1AB3"/>
    <w:rsid w:val="000B3492"/>
    <w:rsid w:val="000C3671"/>
    <w:rsid w:val="000C69CD"/>
    <w:rsid w:val="000D265A"/>
    <w:rsid w:val="000D5219"/>
    <w:rsid w:val="000E389B"/>
    <w:rsid w:val="000F79A2"/>
    <w:rsid w:val="0010063F"/>
    <w:rsid w:val="0011000B"/>
    <w:rsid w:val="00133712"/>
    <w:rsid w:val="00143678"/>
    <w:rsid w:val="00173B7B"/>
    <w:rsid w:val="001862DB"/>
    <w:rsid w:val="001A6321"/>
    <w:rsid w:val="002273D5"/>
    <w:rsid w:val="002403B5"/>
    <w:rsid w:val="00262AAB"/>
    <w:rsid w:val="00273A33"/>
    <w:rsid w:val="00283CE6"/>
    <w:rsid w:val="002976C0"/>
    <w:rsid w:val="002B5B2F"/>
    <w:rsid w:val="002F1292"/>
    <w:rsid w:val="002F503D"/>
    <w:rsid w:val="003022B6"/>
    <w:rsid w:val="00310CE7"/>
    <w:rsid w:val="0032085F"/>
    <w:rsid w:val="0039655E"/>
    <w:rsid w:val="003B6902"/>
    <w:rsid w:val="003D0CED"/>
    <w:rsid w:val="003E058A"/>
    <w:rsid w:val="00403CBC"/>
    <w:rsid w:val="0041070F"/>
    <w:rsid w:val="00412DA3"/>
    <w:rsid w:val="00413EEF"/>
    <w:rsid w:val="00433D62"/>
    <w:rsid w:val="00436565"/>
    <w:rsid w:val="00444555"/>
    <w:rsid w:val="00460085"/>
    <w:rsid w:val="00460BEA"/>
    <w:rsid w:val="00472B4A"/>
    <w:rsid w:val="004826C6"/>
    <w:rsid w:val="0049620E"/>
    <w:rsid w:val="004C1633"/>
    <w:rsid w:val="004D2139"/>
    <w:rsid w:val="004F043D"/>
    <w:rsid w:val="00501297"/>
    <w:rsid w:val="00515D7B"/>
    <w:rsid w:val="005604ED"/>
    <w:rsid w:val="00573862"/>
    <w:rsid w:val="005817B1"/>
    <w:rsid w:val="00587BAC"/>
    <w:rsid w:val="005D0C8F"/>
    <w:rsid w:val="005F6278"/>
    <w:rsid w:val="00602EA2"/>
    <w:rsid w:val="00610D85"/>
    <w:rsid w:val="006217FA"/>
    <w:rsid w:val="00631383"/>
    <w:rsid w:val="00634967"/>
    <w:rsid w:val="0064197B"/>
    <w:rsid w:val="006757A4"/>
    <w:rsid w:val="00693E66"/>
    <w:rsid w:val="006E27C3"/>
    <w:rsid w:val="006F39E9"/>
    <w:rsid w:val="00702F59"/>
    <w:rsid w:val="00727B11"/>
    <w:rsid w:val="00753E84"/>
    <w:rsid w:val="007B3FE0"/>
    <w:rsid w:val="007C1C14"/>
    <w:rsid w:val="00814044"/>
    <w:rsid w:val="00847677"/>
    <w:rsid w:val="00850AC3"/>
    <w:rsid w:val="008679C4"/>
    <w:rsid w:val="008842F0"/>
    <w:rsid w:val="008A2BAD"/>
    <w:rsid w:val="008A5616"/>
    <w:rsid w:val="008C080D"/>
    <w:rsid w:val="008C5934"/>
    <w:rsid w:val="008E0112"/>
    <w:rsid w:val="008E2E03"/>
    <w:rsid w:val="00902140"/>
    <w:rsid w:val="0091341B"/>
    <w:rsid w:val="009154E6"/>
    <w:rsid w:val="00992440"/>
    <w:rsid w:val="009A1748"/>
    <w:rsid w:val="009C1C68"/>
    <w:rsid w:val="009C5F85"/>
    <w:rsid w:val="00A13C79"/>
    <w:rsid w:val="00A205DF"/>
    <w:rsid w:val="00A23544"/>
    <w:rsid w:val="00A24F83"/>
    <w:rsid w:val="00A30CF6"/>
    <w:rsid w:val="00A55400"/>
    <w:rsid w:val="00A56565"/>
    <w:rsid w:val="00A605C5"/>
    <w:rsid w:val="00A71ED2"/>
    <w:rsid w:val="00A82260"/>
    <w:rsid w:val="00A93418"/>
    <w:rsid w:val="00A94543"/>
    <w:rsid w:val="00A961A9"/>
    <w:rsid w:val="00AC1FD0"/>
    <w:rsid w:val="00AD77D8"/>
    <w:rsid w:val="00AF1076"/>
    <w:rsid w:val="00B23EAC"/>
    <w:rsid w:val="00B26BBA"/>
    <w:rsid w:val="00B333FE"/>
    <w:rsid w:val="00B55922"/>
    <w:rsid w:val="00B97A77"/>
    <w:rsid w:val="00BA00E3"/>
    <w:rsid w:val="00BA560C"/>
    <w:rsid w:val="00BC140C"/>
    <w:rsid w:val="00BC7FEB"/>
    <w:rsid w:val="00C070AB"/>
    <w:rsid w:val="00C1731D"/>
    <w:rsid w:val="00C30ED7"/>
    <w:rsid w:val="00C90AA6"/>
    <w:rsid w:val="00C9270E"/>
    <w:rsid w:val="00C930A4"/>
    <w:rsid w:val="00CA22D3"/>
    <w:rsid w:val="00CA356C"/>
    <w:rsid w:val="00CB51BD"/>
    <w:rsid w:val="00CC5E5B"/>
    <w:rsid w:val="00CD607E"/>
    <w:rsid w:val="00CE5D48"/>
    <w:rsid w:val="00D10320"/>
    <w:rsid w:val="00D17485"/>
    <w:rsid w:val="00D5714A"/>
    <w:rsid w:val="00D6160C"/>
    <w:rsid w:val="00D71E19"/>
    <w:rsid w:val="00DC1AC9"/>
    <w:rsid w:val="00E21B79"/>
    <w:rsid w:val="00E60FF6"/>
    <w:rsid w:val="00E657EB"/>
    <w:rsid w:val="00EA676A"/>
    <w:rsid w:val="00F01B8F"/>
    <w:rsid w:val="00F06677"/>
    <w:rsid w:val="00F1268A"/>
    <w:rsid w:val="00FC3211"/>
    <w:rsid w:val="00FF6A64"/>
    <w:rsid w:val="073708F0"/>
    <w:rsid w:val="098C1464"/>
    <w:rsid w:val="0A7F585B"/>
    <w:rsid w:val="0CBA6B74"/>
    <w:rsid w:val="0F3218FF"/>
    <w:rsid w:val="179E30B0"/>
    <w:rsid w:val="196E0440"/>
    <w:rsid w:val="1AE80DCD"/>
    <w:rsid w:val="2264640B"/>
    <w:rsid w:val="2C1524D2"/>
    <w:rsid w:val="2C836D56"/>
    <w:rsid w:val="362D65AD"/>
    <w:rsid w:val="475C7AB3"/>
    <w:rsid w:val="4A4E3E05"/>
    <w:rsid w:val="4C483D33"/>
    <w:rsid w:val="4DB227D7"/>
    <w:rsid w:val="56D75B2D"/>
    <w:rsid w:val="5A6E24F5"/>
    <w:rsid w:val="5D8803DF"/>
    <w:rsid w:val="5EA0719C"/>
    <w:rsid w:val="607414B1"/>
    <w:rsid w:val="646B1B68"/>
    <w:rsid w:val="69BC60AE"/>
    <w:rsid w:val="6E930639"/>
    <w:rsid w:val="6FA01AA5"/>
    <w:rsid w:val="702D0E67"/>
    <w:rsid w:val="70F85574"/>
    <w:rsid w:val="73F04759"/>
    <w:rsid w:val="7BDA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3EF82E-F30A-435C-B1D6-06819C72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paragraph" w:styleId="a7">
    <w:name w:val="List Paragraph"/>
    <w:basedOn w:val="a"/>
    <w:uiPriority w:val="34"/>
    <w:qFormat/>
    <w:pPr>
      <w:ind w:firstLineChars="200" w:firstLine="420"/>
    </w:pPr>
  </w:style>
  <w:style w:type="character" w:customStyle="1" w:styleId="Char">
    <w:name w:val="页脚 Char"/>
    <w:basedOn w:val="a0"/>
    <w:link w:val="a3"/>
    <w:qFormat/>
    <w:rPr>
      <w:rFonts w:ascii="Times New Roman" w:eastAsia="宋体" w:hAnsi="Times New Roman" w:cs="Times New Roman"/>
      <w:sz w:val="18"/>
      <w:szCs w:val="18"/>
    </w:rPr>
  </w:style>
  <w:style w:type="character" w:customStyle="1" w:styleId="Char0">
    <w:name w:val="页眉 Char"/>
    <w:basedOn w:val="a0"/>
    <w:link w:val="a4"/>
    <w:qFormat/>
    <w:rPr>
      <w:rFonts w:ascii="Times New Roman" w:eastAsia="宋体" w:hAnsi="Times New Roman" w:cs="Times New Roman"/>
      <w:sz w:val="18"/>
      <w:szCs w:val="18"/>
    </w:rPr>
  </w:style>
  <w:style w:type="character" w:customStyle="1" w:styleId="apple-converted-space">
    <w:name w:val="apple-converted-space"/>
    <w:qFormat/>
    <w:rPr>
      <w:rFonts w:cs="Times New Roman"/>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
    <w:name w:val="列出段落1"/>
    <w:basedOn w:val="a"/>
    <w:qFormat/>
    <w:pPr>
      <w:ind w:firstLineChars="200" w:firstLine="420"/>
    </w:pPr>
  </w:style>
  <w:style w:type="paragraph" w:customStyle="1" w:styleId="2">
    <w:name w:val="列出段落2"/>
    <w:basedOn w:val="a"/>
    <w:qFormat/>
    <w:pPr>
      <w:ind w:firstLineChars="200" w:firstLine="420"/>
    </w:pPr>
  </w:style>
  <w:style w:type="paragraph" w:customStyle="1" w:styleId="3">
    <w:name w:val="列出段落3"/>
    <w:basedOn w:val="a"/>
    <w:qFormat/>
    <w:pPr>
      <w:ind w:firstLineChars="200" w:firstLine="420"/>
    </w:pPr>
  </w:style>
  <w:style w:type="paragraph" w:styleId="a8">
    <w:name w:val="No Spacing"/>
    <w:uiPriority w:val="1"/>
    <w:qFormat/>
    <w:rsid w:val="00B55922"/>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201151">
      <w:bodyDiv w:val="1"/>
      <w:marLeft w:val="0"/>
      <w:marRight w:val="0"/>
      <w:marTop w:val="0"/>
      <w:marBottom w:val="0"/>
      <w:divBdr>
        <w:top w:val="none" w:sz="0" w:space="0" w:color="auto"/>
        <w:left w:val="none" w:sz="0" w:space="0" w:color="auto"/>
        <w:bottom w:val="none" w:sz="0" w:space="0" w:color="auto"/>
        <w:right w:val="none" w:sz="0" w:space="0" w:color="auto"/>
      </w:divBdr>
    </w:div>
    <w:div w:id="1888487401">
      <w:bodyDiv w:val="1"/>
      <w:marLeft w:val="0"/>
      <w:marRight w:val="0"/>
      <w:marTop w:val="0"/>
      <w:marBottom w:val="0"/>
      <w:divBdr>
        <w:top w:val="none" w:sz="0" w:space="0" w:color="auto"/>
        <w:left w:val="none" w:sz="0" w:space="0" w:color="auto"/>
        <w:bottom w:val="none" w:sz="0" w:space="0" w:color="auto"/>
        <w:right w:val="none" w:sz="0" w:space="0" w:color="auto"/>
      </w:divBdr>
    </w:div>
    <w:div w:id="1909992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8</Pages>
  <Words>1024</Words>
  <Characters>5843</Characters>
  <Application>Microsoft Office Word</Application>
  <DocSecurity>0</DocSecurity>
  <Lines>48</Lines>
  <Paragraphs>13</Paragraphs>
  <ScaleCrop>false</ScaleCrop>
  <Company>微软中国</Company>
  <LinksUpToDate>false</LinksUpToDate>
  <CharactersWithSpaces>6854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admin</cp:lastModifiedBy>
  <cp:revision>89</cp:revision>
  <dcterms:created xsi:type="dcterms:W3CDTF">2021-07-05T10:10:00Z</dcterms:created>
  <dcterms:modified xsi:type="dcterms:W3CDTF">2025-07-09T11:10:00Z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E5C993434D7D4B7CA269CD3B1E79DE0D_13</vt:lpwstr>
  </property>
</Properties>
</file>